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2024年车间一线员工工作总结(大全10篇)</w:t>
      </w:r>
      <w:bookmarkEnd w:id="1"/>
    </w:p>
    <w:p>
      <w:pPr>
        <w:jc w:val="center"/>
        <w:spacing w:before="0" w:after="450"/>
      </w:pPr>
      <w:r>
        <w:rPr>
          <w:rFonts w:ascii="Arial" w:hAnsi="Arial" w:eastAsia="Arial" w:cs="Arial"/>
          <w:color w:val="999999"/>
          <w:sz w:val="20"/>
          <w:szCs w:val="20"/>
        </w:rPr>
        <w:t xml:space="preserve">来源：网络  作者：枫叶飘零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车间一线员工工作总结篇一</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我于20xx年x月份通过应聘，有幸成为xx电子的一名生产人员、在此，感谢领导和同事们给予我的大力支持、关心和帮助，使我能够很快地适应了公司的管理与运作程序，努力做好本职工作。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车间一线员工工作总结篇二</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进一步学习领会“三个代表”重要思想的内涵和精髓，努力做到认识上有新提高、运用上有新收获，达到指导实践、促进工作、提高工作水平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车间一线员工工作总结篇三</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车间一线员工工作总结篇四</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xx大”胜利闭幕的喜悦和集团公司“百亿”目标实现等一系列振奋人心的喜讯中时，彩印车间也圆满完成了20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0。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3.04%下降至0.73%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1881060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xx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宋体" w:hAnsi="宋体" w:eastAsia="宋体" w:cs="宋体"/>
          <w:color w:val="000"/>
          <w:sz w:val="28"/>
          <w:szCs w:val="28"/>
        </w:rPr>
        <w:t xml:space="preserve">从20xx年九月初开始，我成为了一名教师已经有快半年时间了，在这半年时间当中，通过自己在x学校的教育的实践报告，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我们认为：读书，是凸现地理教学边缘性特征，实现地理教师自我“充电”的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近期发展目标：本学期我教思想品德和社会这一科，所以本学期我将主动学习现代教育教学理论，系统学习思品和社会这一科的专业知识，全面把握目标，积极探索科学的教育方法，丰富学生的生活经验，引导学生自主学习（让学生通过学习能对生活中遇到的道德问题做出正确的判断和选择，学生学习搜集、整理、分析和运用社会信息，能够运用简单的学习工具探索和说明问题。），扩展教学内容，积极参加校验、科研活动，不断提高教学能力和水平。我要掌握现代信息技术，提高实施新课程的能力，尽快适应课程改革需要。将知识目标、技能目标转化为学生的学习目标；教学思路要清晰，要合理安排师生活动；根据教材特点和学生实际，精心设计学习活动；积极倡导自主、探究、合作的学习方式。</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1师德：热爱自己的教育教学工作、热爱学生，不计个人得失，对学生和蔼可亲，课外活动免费指导，钻研教学理论，提高课堂教学效率。</w:t>
      </w:r>
    </w:p>
    <w:p>
      <w:pPr>
        <w:ind w:left="0" w:right="0" w:firstLine="560"/>
        <w:spacing w:before="450" w:after="450" w:line="312" w:lineRule="auto"/>
      </w:pPr>
      <w:r>
        <w:rPr>
          <w:rFonts w:ascii="宋体" w:hAnsi="宋体" w:eastAsia="宋体" w:cs="宋体"/>
          <w:color w:val="000"/>
          <w:sz w:val="28"/>
          <w:szCs w:val="28"/>
        </w:rPr>
        <w:t xml:space="preserve">2教育教学：在课堂教学中贯彻二期课改的理念，以课堂教学改进点“课堂教学的拓展广度和深度”为切入点，深入探讨课堂教学规律，摸索新课改下课堂教学规律。</w:t>
      </w:r>
    </w:p>
    <w:p>
      <w:pPr>
        <w:ind w:left="0" w:right="0" w:firstLine="560"/>
        <w:spacing w:before="450" w:after="450" w:line="312" w:lineRule="auto"/>
      </w:pPr>
      <w:r>
        <w:rPr>
          <w:rFonts w:ascii="宋体" w:hAnsi="宋体" w:eastAsia="宋体" w:cs="宋体"/>
          <w:color w:val="000"/>
          <w:sz w:val="28"/>
          <w:szCs w:val="28"/>
        </w:rPr>
        <w:t xml:space="preserve">3专业培训：（1）积极参加新的一轮教师培训(2)多进行信息技术应用于课堂的练习（3）研究新教材、领悟新课程理念。（4）与时俱进地学习教育学、心理学理论，重点是学习指导学生自主教育方面的书籍。</w:t>
      </w:r>
    </w:p>
    <w:p>
      <w:pPr>
        <w:ind w:left="0" w:right="0" w:firstLine="560"/>
        <w:spacing w:before="450" w:after="450" w:line="312" w:lineRule="auto"/>
      </w:pPr>
      <w:r>
        <w:rPr>
          <w:rFonts w:ascii="宋体" w:hAnsi="宋体" w:eastAsia="宋体" w:cs="宋体"/>
          <w:color w:val="000"/>
          <w:sz w:val="28"/>
          <w:szCs w:val="28"/>
        </w:rPr>
        <w:t xml:space="preserve">4业余阅读：多看报纸和新闻，了解国际国内时事，多看百科全书，多体会日常生活，增大课堂教学拓展的时空。</w:t>
      </w:r>
    </w:p>
    <w:p>
      <w:pPr>
        <w:ind w:left="0" w:right="0" w:firstLine="560"/>
        <w:spacing w:before="450" w:after="450" w:line="312" w:lineRule="auto"/>
      </w:pPr>
      <w:r>
        <w:rPr>
          <w:rFonts w:ascii="宋体" w:hAnsi="宋体" w:eastAsia="宋体" w:cs="宋体"/>
          <w:color w:val="000"/>
          <w:sz w:val="28"/>
          <w:szCs w:val="28"/>
        </w:rPr>
        <w:t xml:space="preserve">5教研：配合学校课题研究，完成史地组子课题的结题工作，把教科研应用于课堂教学工作之中，使课题研究具有生命力。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教育教学：加强地理专业能力的学习，提高教学能力，加强心理知识的学习，充分认识学生，理解学生，走入学生的心灵深处，备课时注重对学生的学情研究，设计适合学生的教学方式；在进行地理教学工作的同时加强思想教育，注重德育知识的学习我教学方法的使用，充分体现教育功能。</w:t>
      </w:r>
    </w:p>
    <w:p>
      <w:pPr>
        <w:ind w:left="0" w:right="0" w:firstLine="560"/>
        <w:spacing w:before="450" w:after="450" w:line="312" w:lineRule="auto"/>
      </w:pPr>
      <w:r>
        <w:rPr>
          <w:rFonts w:ascii="宋体" w:hAnsi="宋体" w:eastAsia="宋体" w:cs="宋体"/>
          <w:color w:val="000"/>
          <w:sz w:val="28"/>
          <w:szCs w:val="28"/>
        </w:rPr>
        <w:t xml:space="preserve">2教研：加强教育理论的学习和进修，弥补自身的不足，尤其是世界上的教育专家理论的学习和应用，找机会听取专家的学术报告，将所学的知识应用于教育教学的工作之中，深入探讨具有时代精神的教育课题，提升自己的教科研能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利用课余时间和休息日进行自学专业理论知识及各方面相关知识，参加高等自学考试提高学历和理论修养。2、认真理解钻研教材，并在实践中掌握教与学的内在联系。3、积极参加各种教育培训，不断提高业务能力水平。4、认真总结反思每一堂课，虚心请教其他教师，不断积累经验。5、尊重和平等地对待每一个学生，建立良好的师生关系。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发展内容</w:t>
      </w:r>
    </w:p>
    <w:p>
      <w:pPr>
        <w:ind w:left="0" w:right="0" w:firstLine="560"/>
        <w:spacing w:before="450" w:after="450" w:line="312" w:lineRule="auto"/>
      </w:pPr>
      <w:r>
        <w:rPr>
          <w:rFonts w:ascii="宋体" w:hAnsi="宋体" w:eastAsia="宋体" w:cs="宋体"/>
          <w:color w:val="000"/>
          <w:sz w:val="28"/>
          <w:szCs w:val="28"/>
        </w:rPr>
        <w:t xml:space="preserve">1、知识方面：继续学习</w:t>
      </w:r>
    </w:p>
    <w:p>
      <w:pPr>
        <w:ind w:left="0" w:right="0" w:firstLine="560"/>
        <w:spacing w:before="450" w:after="450" w:line="312" w:lineRule="auto"/>
      </w:pPr>
      <w:r>
        <w:rPr>
          <w:rFonts w:ascii="宋体" w:hAnsi="宋体" w:eastAsia="宋体" w:cs="宋体"/>
          <w:color w:val="000"/>
          <w:sz w:val="28"/>
          <w:szCs w:val="28"/>
        </w:rPr>
        <w:t xml:space="preserve">专业理论知识，提高学历；撑握一定的科学技术社会知识及教师应具备的专业知识；了解课程内容、课程结构和课程目标及课程评价方面的知识；撑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2、技能方面：具有一定的教育科研能力；理解、把握和创造性地使用教材的能力；组织充满生命活力的教学活动的能力；课后反思和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撑握现代化教育信息技术，不断更新知识，开阔视野，努力成为具有一定的实践能力和创新能力的实干型人才。</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车间一线员工工作总结篇五</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过去的一年在指导的帮助、同事们的闭心、配合下，食品车间微生物实验室的这一块工作取得了一些成绩。在某些方里可以说上了一个新台阶，作为食品车间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作好个人工作计划，无主次的先先及时的完成各项工作，达到预期的成效，保质保质的完成工作，工作效率高，同时在工作中学习了很多东中，也锻炼了本人，经过不懈的努力，使工作程度无了长脚的降高，开创了工作的xx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无了一订的降高和成绩，但在一些方里还存在灭不脚。比如无创造性的工作思路还不是很多，个别工作作的还不够完善，这无待于在今先的工作中加以改进。以先在化验中心，我将认真学习各项政策规章制度，努力使思想醒悟和工作效率片里进入一个新程度，本站隐在正在建设中，新的起里意味灭新的机逢新的挑战，可以预料我们的工作将更加繁重，要求也更高，需控制的知识更高更广。为彼，我将更加勤奋的工作，刻苦的学习，努力降高文化素质和各种工作技能，为中心的发展作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车间一线员工工作总结篇六</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宋体" w:hAnsi="宋体" w:eastAsia="宋体" w:cs="宋体"/>
          <w:color w:val="000"/>
          <w:sz w:val="28"/>
          <w:szCs w:val="28"/>
        </w:rPr>
        <w:t xml:space="preserve">五、不足和需改进方面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考，试大收集整理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车间一线员工工作总结篇七</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车间一线员工工作总结篇八</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车间一线员工工作总结篇九</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车间一线员工工作总结篇十</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2025-01-16T14:02:27+08:00</dcterms:created>
  <dcterms:modified xsi:type="dcterms:W3CDTF">2025-01-16T14:02:27+08:00</dcterms:modified>
</cp:coreProperties>
</file>

<file path=docProps/custom.xml><?xml version="1.0" encoding="utf-8"?>
<Properties xmlns="http://schemas.openxmlformats.org/officeDocument/2006/custom-properties" xmlns:vt="http://schemas.openxmlformats.org/officeDocument/2006/docPropsVTypes"/>
</file>