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最新小学教师业务学习心得体会(优秀10篇)</w:t>
      </w:r>
      <w:bookmarkEnd w:id="1"/>
    </w:p>
    <w:p>
      <w:pPr>
        <w:jc w:val="center"/>
        <w:spacing w:before="0" w:after="450"/>
      </w:pPr>
      <w:r>
        <w:rPr>
          <w:rFonts w:ascii="Arial" w:hAnsi="Arial" w:eastAsia="Arial" w:cs="Arial"/>
          <w:color w:val="999999"/>
          <w:sz w:val="20"/>
          <w:szCs w:val="20"/>
        </w:rPr>
        <w:t xml:space="preserve">来源：网络  作者：落霞与孤鹜齐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小学教师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小学教师业务学习心得体会篇一</w:t>
      </w:r>
    </w:p>
    <w:p>
      <w:pPr>
        <w:ind w:left="0" w:right="0" w:firstLine="560"/>
        <w:spacing w:before="450" w:after="450" w:line="312" w:lineRule="auto"/>
      </w:pPr>
      <w:r>
        <w:rPr>
          <w:rFonts w:ascii="宋体" w:hAnsi="宋体" w:eastAsia="宋体" w:cs="宋体"/>
          <w:color w:val="000"/>
          <w:sz w:val="28"/>
          <w:szCs w:val="28"/>
        </w:rPr>
        <w:t xml:space="preserve">2024年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2024年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小学教师业务学习心得体会篇二</w:t>
      </w:r>
    </w:p>
    <w:p>
      <w:pPr>
        <w:ind w:left="0" w:right="0" w:firstLine="560"/>
        <w:spacing w:before="450" w:after="450" w:line="312" w:lineRule="auto"/>
      </w:pPr>
      <w:r>
        <w:rPr>
          <w:rFonts w:ascii="宋体" w:hAnsi="宋体" w:eastAsia="宋体" w:cs="宋体"/>
          <w:color w:val="000"/>
          <w:sz w:val="28"/>
          <w:szCs w:val="28"/>
        </w:rPr>
        <w:t xml:space="preserve">本人在4月参加了小学教师继续教育培训，通过《x教育》专家的讲座培训，使我在教师的职业道德修养、教学业务水平和科研水等方面都得到一定的提高。我们主要学习了如下内容：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小学教师业务学习心得体会篇三</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教学方式。</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小学教师业务学习心得体会篇四</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小学教师业务学习心得体会篇五</w:t>
      </w:r>
    </w:p>
    <w:p>
      <w:pPr>
        <w:ind w:left="0" w:right="0" w:firstLine="560"/>
        <w:spacing w:before="450" w:after="450" w:line="312" w:lineRule="auto"/>
      </w:pPr>
      <w:r>
        <w:rPr>
          <w:rFonts w:ascii="宋体" w:hAnsi="宋体" w:eastAsia="宋体" w:cs="宋体"/>
          <w:color w:val="000"/>
          <w:sz w:val="28"/>
          <w:szCs w:val="28"/>
        </w:rPr>
        <w:t xml:space="preserve">今天，在“xxx”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小学教师业务学习心得体会篇六</w:t>
      </w:r>
    </w:p>
    <w:p>
      <w:pPr>
        <w:ind w:left="0" w:right="0" w:firstLine="560"/>
        <w:spacing w:before="450" w:after="450" w:line="312" w:lineRule="auto"/>
      </w:pPr>
      <w:r>
        <w:rPr>
          <w:rFonts w:ascii="宋体" w:hAnsi="宋体" w:eastAsia="宋体" w:cs="宋体"/>
          <w:color w:val="000"/>
          <w:sz w:val="28"/>
          <w:szCs w:val="28"/>
        </w:rPr>
        <w:t xml:space="preserve">为完善教师理论业务学习制度，不断提高理论业务学习质量，提高教师的业务水平，根据上级相关文件精神，结合我校的实际情况，本学期教师理论业务学习工作将继续以新课程学习为中心，以新课改模式探索为载体，着重提高教师的师业务综合素质，进一步提高教育教学质量，力求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一、学习形式：</w:t>
      </w:r>
    </w:p>
    <w:p>
      <w:pPr>
        <w:ind w:left="0" w:right="0" w:firstLine="560"/>
        <w:spacing w:before="450" w:after="450" w:line="312" w:lineRule="auto"/>
      </w:pPr>
      <w:r>
        <w:rPr>
          <w:rFonts w:ascii="宋体" w:hAnsi="宋体" w:eastAsia="宋体" w:cs="宋体"/>
          <w:color w:val="000"/>
          <w:sz w:val="28"/>
          <w:szCs w:val="28"/>
        </w:rPr>
        <w:t xml:space="preserve">1、以集中学习为主,集中学习时间原则上定在双周三下下午3：40开始。学习形式采用专题讲座、观看光盘、案例分析等多种形式进行，突出教师的参与和互动。</w:t>
      </w:r>
    </w:p>
    <w:p>
      <w:pPr>
        <w:ind w:left="0" w:right="0" w:firstLine="560"/>
        <w:spacing w:before="450" w:after="450" w:line="312" w:lineRule="auto"/>
      </w:pPr>
      <w:r>
        <w:rPr>
          <w:rFonts w:ascii="宋体" w:hAnsi="宋体" w:eastAsia="宋体" w:cs="宋体"/>
          <w:color w:val="000"/>
          <w:sz w:val="28"/>
          <w:szCs w:val="28"/>
        </w:rPr>
        <w:t xml:space="preserve">2、分散自学为辅。由于教师工作性质限制了集中学习的频率，所以还要经常采用分散自学的形式，要求各教师阅读新课程读本，并做读书笔记，撰写心得体会。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3、学校集中业务学习时间为每两周一次。</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1、学习教育政策法规。组织教职工学习现代化教育实施，进一步加强师德教育，树立教师的新形象，增强法制观念，更好地依法治教、以德治教。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2、学习素质教育的相关政策及理论，进一步深刻认识当前素质教育的形势下，教师应如何提高自己，如何进一步把素质教育的精神落实到自己的实际教学工作中去。</w:t>
      </w:r>
    </w:p>
    <w:p>
      <w:pPr>
        <w:ind w:left="0" w:right="0" w:firstLine="560"/>
        <w:spacing w:before="450" w:after="450" w:line="312" w:lineRule="auto"/>
      </w:pPr>
      <w:r>
        <w:rPr>
          <w:rFonts w:ascii="宋体" w:hAnsi="宋体" w:eastAsia="宋体" w:cs="宋体"/>
          <w:color w:val="000"/>
          <w:sz w:val="28"/>
          <w:szCs w:val="28"/>
        </w:rPr>
        <w:t xml:space="preserve">3、学习新课程改革理论。总结分析新课改在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4、组织教师观摩优秀课堂教学的光盘(省送教下乡优质教育资源光盘)，看后认真研讨，学习新的课堂教学思路和方法，提高自己的课堂教学水平。</w:t>
      </w:r>
    </w:p>
    <w:p>
      <w:pPr>
        <w:ind w:left="0" w:right="0" w:firstLine="560"/>
        <w:spacing w:before="450" w:after="450" w:line="312" w:lineRule="auto"/>
      </w:pPr>
      <w:r>
        <w:rPr>
          <w:rFonts w:ascii="宋体" w:hAnsi="宋体" w:eastAsia="宋体" w:cs="宋体"/>
          <w:color w:val="000"/>
          <w:sz w:val="28"/>
          <w:szCs w:val="28"/>
        </w:rPr>
        <w:t xml:space="preserve">5、结合《江苏教育》《江苏教育研究》等教育刊物，学习相关的教学理论和具体实践材料，提高理论水平。</w:t>
      </w:r>
    </w:p>
    <w:p>
      <w:pPr>
        <w:ind w:left="0" w:right="0" w:firstLine="560"/>
        <w:spacing w:before="450" w:after="450" w:line="312" w:lineRule="auto"/>
      </w:pPr>
      <w:r>
        <w:rPr>
          <w:rFonts w:ascii="宋体" w:hAnsi="宋体" w:eastAsia="宋体" w:cs="宋体"/>
          <w:color w:val="000"/>
          <w:sz w:val="28"/>
          <w:szCs w:val="28"/>
        </w:rPr>
        <w:t xml:space="preserve">三、健全管理机制，保障学习效果：</w:t>
      </w:r>
    </w:p>
    <w:p>
      <w:pPr>
        <w:ind w:left="0" w:right="0" w:firstLine="560"/>
        <w:spacing w:before="450" w:after="450" w:line="312" w:lineRule="auto"/>
      </w:pPr>
      <w:r>
        <w:rPr>
          <w:rFonts w:ascii="宋体" w:hAnsi="宋体" w:eastAsia="宋体" w:cs="宋体"/>
          <w:color w:val="000"/>
          <w:sz w:val="28"/>
          <w:szCs w:val="28"/>
        </w:rPr>
        <w:t xml:space="preserve">(1)培训期间严格学习纪律，建立签到制度，除病假公事除外，无正当理由不准缺勤，做到严格出勤统计，健全规范学习过程记录。坚持严格按计划内容组织培训活动。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(2)要求每位教师必须明确参加业务学习的重要性，能自觉参与学习，业务笔记规范，反思真实有效，上交及时。</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小学教师业务学习心得体会篇七</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 “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在传授专业知识的同时，以自身的道德行为和魅力，言传身教，引导学生寻找自己生命的意义。在很多亲身经历中我们能经常感觉到，有些老师之所以能对学生影响巨大，是因为他们有卓尔不群的人品。书中谈到怎样才能有这样的品德呢?首先一名老师要有“个人魅力”，并不一定说像明星一样有光环笼罩着有很多粉丝，但是却要抓住学生的心理，课上吸引学生的注意力，你的一举手一投足都会成为课堂上学生的瞩目的中心，让学生成为你课堂上的“fans”。除此之外，在课上还要因材施教，借助诗性教育的平台，给孩子自主发展的空间。在教学中根据不同学生的认知水平，学习能力以及自身素质，教师选择适合每个学生特点的学习方法来有针对性的教学，发挥学生的长处，弥补学生的不足，激发学生学习的兴趣，树立学生学习的信心，从而促进学生全面发展。作为老师应该尊重每个学生的个体差异，张扬学生的个性，每个孩子的起点不同能力也不同，所以在课堂上不能要求每个孩子在同一个层次上，应该根据每个人的情况让他们有不同的收获。</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小学教师业务学习心得体会篇八</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_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_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小学教师业务学习心得体会篇九</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小学教师业务学习心得体会篇十</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2025-01-16T01:13:45+08:00</dcterms:created>
  <dcterms:modified xsi:type="dcterms:W3CDTF">2025-01-16T01:13:45+08:00</dcterms:modified>
</cp:coreProperties>
</file>

<file path=docProps/custom.xml><?xml version="1.0" encoding="utf-8"?>
<Properties xmlns="http://schemas.openxmlformats.org/officeDocument/2006/custom-properties" xmlns:vt="http://schemas.openxmlformats.org/officeDocument/2006/docPropsVTypes"/>
</file>