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购房合同标准版本(模板14篇)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购房合同标准版本篇一卖方：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1、甲方的房屋座落在____区___号___室，建筑面积___平方米。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元（大写：人民币）第二期房款为____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第三条乙方已在____日向甲方给付定金人民币___元整（大写：___佰___拾___万___仟___佰___拾___元整）。上述定金在乙方付购房款时充抵房款。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该房屋土地使用权为出让取得，其土地使用权证所载权利和相关出让合同的权利、义务一并转让给乙方。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1、甲方所售房屋所有权证号为xx，房屋土地使用权证号为xx。</w:t>
      </w:r>
    </w:p>
    <w:p>
      <w:pPr>
        <w:ind w:left="0" w:right="0" w:firstLine="560"/>
        <w:spacing w:before="450" w:after="450" w:line="312" w:lineRule="auto"/>
      </w:pPr>
      <w:r>
        <w:rPr>
          <w:rFonts w:ascii="宋体" w:hAnsi="宋体" w:eastAsia="宋体" w:cs="宋体"/>
          <w:color w:val="000"/>
          <w:sz w:val="28"/>
          <w:szCs w:val="28"/>
        </w:rPr>
        <w:t xml:space="preserve">2、甲方所售房屋位于xx。</w:t>
      </w:r>
    </w:p>
    <w:p>
      <w:pPr>
        <w:ind w:left="0" w:right="0" w:firstLine="560"/>
        <w:spacing w:before="450" w:after="450" w:line="312" w:lineRule="auto"/>
      </w:pPr>
      <w:r>
        <w:rPr>
          <w:rFonts w:ascii="宋体" w:hAnsi="宋体" w:eastAsia="宋体" w:cs="宋体"/>
          <w:color w:val="000"/>
          <w:sz w:val="28"/>
          <w:szCs w:val="28"/>
        </w:rPr>
        <w:t xml:space="preserve">3、甲方所售房屋建筑面积xx平方米。土地面积为xx平方米。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经协商，甲方同意乙方以公积金贷款和商业贷款组合的方式购房。乙方分三次将购房款交付甲方。本协议签订时乙方需要交付甲方第一笔房款xx整（大写xx元整）。剩余房款在贷款发放下来当日一并付清。甲方在每次收款时必须出具合规合法的票据。</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甲、乙双方约定，甲方收到乙方第一笔房款后xx个工作日内与乙方在房地产交易中心将房产证过户给乙方。待剩余房款全部付清后xx个工作日内将土地证过户给乙方。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xx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3、乙方办理过户前中途毁约不购的赔偿责任。若乙方毁约，则需支付房款的1%赔偿给甲方。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4、甲方办理过户前中途毁约不售的赔偿责任。若甲方毁约，则需支付房款的1%赔偿给乙方。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购房合同标准版本篇六</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2、甲方所售房屋位于_______市_______区_______小区_______号_______楼_______单元_______室。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3、甲方所售房屋建筑面积_______平方米。土地面积为_______平方米。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甲、乙双方约定，甲方收到乙方第一笔房款后个工作日内与乙方在房地产交易中心将房产证过户给乙方。待剩余房款全部付清后个工作日内将土地证过户给乙方。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______________%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甲方未按本合同第五条规定将房屋及时交付乙方使用，每逾期一日，按照购房总价的2‰支付违约金，逾期达一个月以上的，即视为甲方不履行本合同，乙方支付房价______________%的违约金。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3、乙方办理过户前中途毁约不购的赔偿责任。若乙方毁约，则需支付房款的______________%赔偿给甲方。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4、甲方办理过户前中途毁约不售的赔偿责任。若甲方毁约，则需支付房款的\'______________%赔偿给乙方。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购房合同标准版本篇八</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甲方房屋(以下简称该房屋)坐落于__________号楼__________单元__________号；房屋结构为砖混结构，建筑面积__________平方米。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出卖人（以下简称甲方）：法定代表人：联系电话：开户行：帐号：</w:t>
      </w:r>
    </w:p>
    <w:p>
      <w:pPr>
        <w:ind w:left="0" w:right="0" w:firstLine="560"/>
        <w:spacing w:before="450" w:after="450" w:line="312" w:lineRule="auto"/>
      </w:pPr>
      <w:r>
        <w:rPr>
          <w:rFonts w:ascii="宋体" w:hAnsi="宋体" w:eastAsia="宋体" w:cs="宋体"/>
          <w:color w:val="000"/>
          <w:sz w:val="28"/>
          <w:szCs w:val="28"/>
        </w:rPr>
        <w:t xml:space="preserve">买受人（以下简称乙方）：法定代表人：身份证地址：联系电话：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十、甲乙双方所购房产的39;实际产权及收益权等权益由甲乙双方按本协议约定行使。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十五、本协议自甲乙双方签字盖章之日起生效。甲方：</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担保合同标准版</w:t>
      </w:r>
    </w:p>
    <w:p>
      <w:pPr>
        <w:ind w:left="0" w:right="0" w:firstLine="560"/>
        <w:spacing w:before="450" w:after="450" w:line="312" w:lineRule="auto"/>
      </w:pPr>
      <w:r>
        <w:rPr>
          <w:rFonts w:ascii="宋体" w:hAnsi="宋体" w:eastAsia="宋体" w:cs="宋体"/>
          <w:color w:val="000"/>
          <w:sz w:val="28"/>
          <w:szCs w:val="28"/>
        </w:rPr>
        <w:t xml:space="preserve">标准版担保合同</w:t>
      </w:r>
    </w:p>
    <w:p>
      <w:pPr>
        <w:ind w:left="0" w:right="0" w:firstLine="560"/>
        <w:spacing w:before="450" w:after="450" w:line="312" w:lineRule="auto"/>
      </w:pPr>
      <w:r>
        <w:rPr>
          <w:rFonts w:ascii="宋体" w:hAnsi="宋体" w:eastAsia="宋体" w:cs="宋体"/>
          <w:color w:val="000"/>
          <w:sz w:val="28"/>
          <w:szCs w:val="28"/>
        </w:rPr>
        <w:t xml:space="preserve">标准版雇佣合同</w:t>
      </w:r>
    </w:p>
    <w:p>
      <w:pPr>
        <w:ind w:left="0" w:right="0" w:firstLine="560"/>
        <w:spacing w:before="450" w:after="450" w:line="312" w:lineRule="auto"/>
      </w:pPr>
      <w:r>
        <w:rPr>
          <w:rFonts w:ascii="宋体" w:hAnsi="宋体" w:eastAsia="宋体" w:cs="宋体"/>
          <w:color w:val="000"/>
          <w:sz w:val="28"/>
          <w:szCs w:val="28"/>
        </w:rPr>
        <w:t xml:space="preserve">标准版借款合同</w:t>
      </w:r>
    </w:p>
    <w:p>
      <w:pPr>
        <w:ind w:left="0" w:right="0" w:firstLine="560"/>
        <w:spacing w:before="450" w:after="450" w:line="312" w:lineRule="auto"/>
      </w:pPr>
      <w:r>
        <w:rPr>
          <w:rFonts w:ascii="宋体" w:hAnsi="宋体" w:eastAsia="宋体" w:cs="宋体"/>
          <w:color w:val="000"/>
          <w:sz w:val="28"/>
          <w:szCs w:val="28"/>
        </w:rPr>
        <w:t xml:space="preserve">运输合同标准版</w:t>
      </w:r>
    </w:p>
    <w:p>
      <w:pPr>
        <w:ind w:left="0" w:right="0" w:firstLine="560"/>
        <w:spacing w:before="450" w:after="450" w:line="312" w:lineRule="auto"/>
      </w:pPr>
      <w:r>
        <w:rPr>
          <w:rFonts w:ascii="宋体" w:hAnsi="宋体" w:eastAsia="宋体" w:cs="宋体"/>
          <w:color w:val="000"/>
          <w:sz w:val="28"/>
          <w:szCs w:val="28"/>
        </w:rPr>
        <w:t xml:space="preserve">聘用合同标准版</w:t>
      </w:r>
    </w:p>
    <w:p>
      <w:pPr>
        <w:ind w:left="0" w:right="0" w:firstLine="560"/>
        <w:spacing w:before="450" w:after="450" w:line="312" w:lineRule="auto"/>
      </w:pPr>
      <w:r>
        <w:rPr>
          <w:rFonts w:ascii="宋体" w:hAnsi="宋体" w:eastAsia="宋体" w:cs="宋体"/>
          <w:color w:val="000"/>
          <w:sz w:val="28"/>
          <w:szCs w:val="28"/>
        </w:rPr>
        <w:t xml:space="preserve">团体购房合同</w:t>
      </w:r>
    </w:p>
    <w:p>
      <w:pPr>
        <w:ind w:left="0" w:right="0" w:firstLine="560"/>
        <w:spacing w:before="450" w:after="450" w:line="312" w:lineRule="auto"/>
      </w:pPr>
      <w:r>
        <w:rPr>
          <w:rFonts w:ascii="宋体" w:hAnsi="宋体" w:eastAsia="宋体" w:cs="宋体"/>
          <w:color w:val="000"/>
          <w:sz w:val="28"/>
          <w:szCs w:val="28"/>
        </w:rPr>
        <w:t xml:space="preserve">标准版车辆租赁合同</w:t>
      </w:r>
    </w:p>
    <w:p>
      <w:pPr>
        <w:ind w:left="0" w:right="0" w:firstLine="560"/>
        <w:spacing w:before="450" w:after="450" w:line="312" w:lineRule="auto"/>
      </w:pPr>
      <w:r>
        <w:rPr>
          <w:rFonts w:ascii="宋体" w:hAnsi="宋体" w:eastAsia="宋体" w:cs="宋体"/>
          <w:color w:val="000"/>
          <w:sz w:val="28"/>
          <w:szCs w:val="28"/>
        </w:rPr>
        <w:t xml:space="preserve">标准版员工聘用合同</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购房合同标准版本篇十三</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村。设计用途居民自住用房，建筑结构，建筑层数为____层。建筑面积_____平方米。该房房土地来源为：农村集体土地划拨，房屋建于___使用至今为___。</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第二条该房屋价款规定该房屋按照协商以总价计算，价款为______________万元，计______________万元（大写）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__________日内方可交付。甲方在将房屋交付乙方时如遇不可抗力（如自然灾害及其他不可抗力）时，且不能履行合同，双方同意按下列第_______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第四条乙方付款形式及付款时间如甲方无异议，乙方将在合同签订_______________日内按一次性付款形式付款。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购房合同标准版本篇十四</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2025-01-16T04:00:31+08:00</dcterms:created>
  <dcterms:modified xsi:type="dcterms:W3CDTF">2025-01-16T04:00:31+08:00</dcterms:modified>
</cp:coreProperties>
</file>

<file path=docProps/custom.xml><?xml version="1.0" encoding="utf-8"?>
<Properties xmlns="http://schemas.openxmlformats.org/officeDocument/2006/custom-properties" xmlns:vt="http://schemas.openxmlformats.org/officeDocument/2006/docPropsVTypes"/>
</file>