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最新购房合同电子版(通用15篇)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购房合同电子版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购房合同电子版篇二</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买房：________（以下简称乙方）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 联系电话： 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购房合同电子版篇四</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年____月____日至________年____月____日止共计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购房合同电子版篇五</w:t>
      </w:r>
    </w:p>
    <w:p>
      <w:pPr>
        <w:ind w:left="0" w:right="0" w:firstLine="560"/>
        <w:spacing w:before="450" w:after="450" w:line="312" w:lineRule="auto"/>
      </w:pPr>
      <w:r>
        <w:rPr>
          <w:rFonts w:ascii="宋体" w:hAnsi="宋体" w:eastAsia="宋体" w:cs="宋体"/>
          <w:color w:val="000"/>
          <w:sz w:val="28"/>
          <w:szCs w:val="28"/>
        </w:rPr>
        <w:t xml:space="preserve">出售方(称甲方)：</w:t>
      </w:r>
    </w:p>
    <w:p>
      <w:pPr>
        <w:ind w:left="0" w:right="0" w:firstLine="560"/>
        <w:spacing w:before="450" w:after="450" w:line="312" w:lineRule="auto"/>
      </w:pPr>
      <w:r>
        <w:rPr>
          <w:rFonts w:ascii="宋体" w:hAnsi="宋体" w:eastAsia="宋体" w:cs="宋体"/>
          <w:color w:val="000"/>
          <w:sz w:val="28"/>
          <w:szCs w:val="28"/>
        </w:rPr>
        <w:t xml:space="preserve">购买方(称乙方)：</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年____月____日至________年____月____日止共计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购房合同电子版篇六</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购房合同电子版篇八</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正常情况下，签订合同必须经过规定的方式。那么相关的合同到底怎么写呢？下面是小编收集整理的电子版购房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合同编号：118461</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石家庄市房地产管理局印制</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 卖方(以下简称甲方)： 买方(以下简称乙方)： 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第三条甲方于________年____月____日将上述房产正式交付给乙方。甲方将房产移交给乙方时，该房产占用范围内的土地使用权一并转移给乙方。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第五条乙方中途悔约，应书面通知甲方，甲方应在____日内将乙方的已付款返还给乙方，但购房定金归甲方所有。甲方中途悔约，应在悔约之日起____日内将双倍定金和乙方已付款及其利息一并还给乙方。 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 2、_______________________。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  月   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空调两台(型号：_____)，热水器(型号：_____)，浴霸(型号：_____)，饮水机(型号：_____)，音响两台(型号：_____)，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印身份证号：__________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____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2、________渡假村别墅暂行管理(略)</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地址及电话：______地址及电话：______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购房合同电子版篇十五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2025-01-16T21:10:08+08:00</dcterms:created>
  <dcterms:modified xsi:type="dcterms:W3CDTF">2025-01-16T21:10:08+08:00</dcterms:modified>
</cp:coreProperties>
</file>

<file path=docProps/custom.xml><?xml version="1.0" encoding="utf-8"?>
<Properties xmlns="http://schemas.openxmlformats.org/officeDocument/2006/custom-properties" xmlns:vt="http://schemas.openxmlformats.org/officeDocument/2006/docPropsVTypes"/>
</file>