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最新白酒销售工作计划和目标(优秀15篇)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以下是小编收集整理的工作计划书范文，仅供参考，希望能够帮助到大家。白酒销售工作计划和目标篇一提高自身业务能力，做好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白酒销售工作计划和目标篇一</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提高自身业务能力，做好各项工作，确保xxx万元销售任务的完成。具体白酒销售工作计划如下：</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白酒销售工作计划和目标篇三</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 。市场部信息管理员与各区域市场开发助理之间是一种直接领导关系，即在信息网络建设、维护、信息处理、考核方面对市场开发助理直接进行指导和指挥，并承担信息网络工作的领导责任。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白酒销售工作计划和目标篇四</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20xx年、年、年各省市地区的单位产品取水量和生产用水重复利用率定额，以指导各地区产业构调整时的水资源安排。《啤酒工业取水标准》于20xx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啤酒分会参与制订的《清洁生产标准一啤酒制造业》和《啤酒工业污染物排放标准》均于20xx年上报，等待批准发布。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20xx年的标准制订计划。</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20xx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白酒销售工作计划和目标篇五</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白酒销售工作计划和目标篇六</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白酒销售工作计划和目标篇七</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作为一名销售人员，需要不断提高自已的综合能力及对产品的了解，下面是我个人20××年工作计划：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白酒销售工作计划和目标篇八</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白酒销售工作计划和目标篇九</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20xx年，我将围绕市场行情和工作计划展开工作，希望在新的一年里能够越来越好！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 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白酒销售工作计划和目标篇十一</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20xx年，我将围绕市场行情和工作计划展开工作，希望在新的一年里能够越来越好!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白酒销售工作计划和目标篇十二</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2024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w:t>
      </w:r>
    </w:p>
    <w:p>
      <w:pPr>
        <w:ind w:left="0" w:right="0" w:firstLine="560"/>
        <w:spacing w:before="450" w:after="450" w:line="312" w:lineRule="auto"/>
      </w:pPr>
      <w:r>
        <w:rPr>
          <w:rFonts w:ascii="宋体" w:hAnsi="宋体" w:eastAsia="宋体" w:cs="宋体"/>
          <w:color w:val="000"/>
          <w:sz w:val="28"/>
          <w:szCs w:val="28"/>
        </w:rPr>
        <w:t xml:space="preserve">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2024年，我将围绕市场行情和工作计划展开工作，希望在新的一年里能够越来越好!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白酒销售工作计划和目标篇十三</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好的工作计划是成功的一半，以下是由小编为大家收集整理的白酒销售</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 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 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 营销案例和前沿的营销方法 ，使自己的营销工作有一定的知识支撑。其二是经常向公司 领导 、各区域业务以及市场 上其他各行业营销人员请教、交流 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 渠道及团购渠道拓展。在团购渠道的拓展上，下半年主要对系统人数和接待任务比较多的工商、教育和林业三个系统多做工作，并慢慢向其他企事业单位 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 和对策有更强的数据作为支撑，使其更具科学性，来弥补经验和感官认识 的不足。了解和掌握公司产品和其他白酒品牌产品的销售情况 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 用多种方法控制事态的发展。</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 “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2024年，当然这是每一位商家，都不希望得到的结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白酒销售工作计划和目标篇十四</w:t>
      </w:r>
    </w:p>
    <w:p>
      <w:pPr>
        <w:ind w:left="0" w:right="0" w:firstLine="560"/>
        <w:spacing w:before="450" w:after="450" w:line="312" w:lineRule="auto"/>
      </w:pPr>
      <w:r>
        <w:rPr>
          <w:rFonts w:ascii="宋体" w:hAnsi="宋体" w:eastAsia="宋体" w:cs="宋体"/>
          <w:color w:val="000"/>
          <w:sz w:val="28"/>
          <w:szCs w:val="28"/>
        </w:rPr>
        <w:t xml:space="preserve">一、负责地区的销售业绩回想与分析</w:t>
      </w:r>
    </w:p>
    <w:p>
      <w:pPr>
        <w:ind w:left="0" w:right="0" w:firstLine="560"/>
        <w:spacing w:before="450" w:after="450" w:line="312" w:lineRule="auto"/>
      </w:pPr>
      <w:r>
        <w:rPr>
          <w:rFonts w:ascii="宋体" w:hAnsi="宋体" w:eastAsia="宋体" w:cs="宋体"/>
          <w:color w:val="000"/>
          <w:sz w:val="28"/>
          <w:szCs w:val="28"/>
        </w:rPr>
        <w:t xml:space="preserve">二、业绩回想</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三、业绩分析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20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四、个人的成长和不足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五、工作中的失误和不足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a、要在哪一块区域铺货;b、要花多少时间;c、要铺多少个点;d、铺货率要达到多少;e、终端店的宣传要达到什么标准;f、给各级客户的供货价格和铺货优惠方式是什么;g、预估铺货产品的数量;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白酒销售工作计划书</w:t>
      </w:r>
    </w:p>
    <w:p>
      <w:pPr>
        <w:ind w:left="0" w:right="0" w:firstLine="560"/>
        <w:spacing w:before="450" w:after="450" w:line="312" w:lineRule="auto"/>
      </w:pPr>
      <w:r>
        <w:rPr>
          <w:rFonts w:ascii="宋体" w:hAnsi="宋体" w:eastAsia="宋体" w:cs="宋体"/>
          <w:color w:val="000"/>
          <w:sz w:val="28"/>
          <w:szCs w:val="28"/>
        </w:rPr>
        <w:t xml:space="preserve">白酒销售计划书</w:t>
      </w:r>
    </w:p>
    <w:p>
      <w:pPr>
        <w:ind w:left="0" w:right="0" w:firstLine="560"/>
        <w:spacing w:before="450" w:after="450" w:line="312" w:lineRule="auto"/>
      </w:pPr>
      <w:r>
        <w:rPr>
          <w:rFonts w:ascii="宋体" w:hAnsi="宋体" w:eastAsia="宋体" w:cs="宋体"/>
          <w:color w:val="000"/>
          <w:sz w:val="28"/>
          <w:szCs w:val="28"/>
        </w:rPr>
        <w:t xml:space="preserve">白酒工作计划</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白酒销售工作计划和目标篇十五</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2025-01-16T10:22:23+08:00</dcterms:created>
  <dcterms:modified xsi:type="dcterms:W3CDTF">2025-01-16T10:22:23+08:00</dcterms:modified>
</cp:coreProperties>
</file>

<file path=docProps/custom.xml><?xml version="1.0" encoding="utf-8"?>
<Properties xmlns="http://schemas.openxmlformats.org/officeDocument/2006/custom-properties" xmlns:vt="http://schemas.openxmlformats.org/officeDocument/2006/docPropsVTypes"/>
</file>