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最新医德医风工作个人年度总结(精选8篇)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医德医风工作个人年度总结篇一</w:t>
      </w:r>
    </w:p>
    <w:p>
      <w:pPr>
        <w:ind w:left="0" w:right="0" w:firstLine="560"/>
        <w:spacing w:before="450" w:after="450" w:line="312" w:lineRule="auto"/>
      </w:pPr>
      <w:r>
        <w:rPr>
          <w:rFonts w:ascii="宋体" w:hAnsi="宋体" w:eastAsia="宋体" w:cs="宋体"/>
          <w:color w:val="000"/>
          <w:sz w:val="28"/>
          <w:szCs w:val="28"/>
        </w:rPr>
        <w:t xml:space="preserve">医德医风档案是医务工作者进行医德实践活动的结晶,它能够为医学伦理学研究和医院加强医德医风管理,进行职业道德建设提供参考依据。下面是本站小编整理的年度医德医风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w:t>
      </w:r>
    </w:p>
    <w:p>
      <w:pPr>
        <w:ind w:left="0" w:right="0" w:firstLine="560"/>
        <w:spacing w:before="450" w:after="450" w:line="312" w:lineRule="auto"/>
      </w:pPr>
      <w:r>
        <w:rPr>
          <w:rFonts w:ascii="宋体" w:hAnsi="宋体" w:eastAsia="宋体" w:cs="宋体"/>
          <w:color w:val="000"/>
          <w:sz w:val="28"/>
          <w:szCs w:val="28"/>
        </w:rPr>
        <w:t xml:space="preserve">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医德医风工作个人年度总结篇二</w:t>
      </w:r>
    </w:p>
    <w:p>
      <w:pPr>
        <w:ind w:left="0" w:right="0" w:firstLine="560"/>
        <w:spacing w:before="450" w:after="450" w:line="312" w:lineRule="auto"/>
      </w:pPr>
      <w:r>
        <w:rPr>
          <w:rFonts w:ascii="宋体" w:hAnsi="宋体" w:eastAsia="宋体" w:cs="宋体"/>
          <w:color w:val="000"/>
          <w:sz w:val="28"/>
          <w:szCs w:val="28"/>
        </w:rPr>
        <w:t xml:space="preserve">20__年以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__同志的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医德医风工作个人年度总结篇三</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__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__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__”奖惩制度，__年又对奖惩制度进行了修订，对退“__”的医护人员年终进行表彰奖励，对索要和收受“__”的给予__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__”在我院蔚然成风，今年1——10月份全院通过组织共退“__”76人106次，金额为30900元，其中退“__”最多的科室是心血管内科共23人(次)计7600元，其次是呼吸内科共23人(次)计4900元;退“__”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__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医德医风工作个人年度总结篇四</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在医院领导的正确领导下，在同事的关心和帮助下，医院结合科室的要求，在工作上积极主动的做到求真务实，严格执行各项工作制度，以医德为规范，不断提高自身的技术水平和工作能力，现将工作状况做如下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医德医风工作个人年度总结篇五</w:t>
      </w:r>
    </w:p>
    <w:p>
      <w:pPr>
        <w:ind w:left="0" w:right="0" w:firstLine="560"/>
        <w:spacing w:before="450" w:after="450" w:line="312" w:lineRule="auto"/>
      </w:pPr>
      <w:r>
        <w:rPr>
          <w:rFonts w:ascii="宋体" w:hAnsi="宋体" w:eastAsia="宋体" w:cs="宋体"/>
          <w:color w:val="000"/>
          <w:sz w:val="28"/>
          <w:szCs w:val="28"/>
        </w:rPr>
        <w:t xml:space="preserve">进入_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医德医风工作个人年度总结篇六</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医德医风工作个人年度总结篇七</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医院报》、《党办通讯》、《医德医风简报》作为思想武器，积极宣传医德医风的政策法规和典型案例;同时下发文件和召开全院大会组织广大职工学习了《x》，开展了治理商业贿赂专项整治活动。使广大职工在思想上树立起正确的人生观、价值观、荣辱观。根据卢总的指示组织科主任和业务骨干下矿井体验矿工工作的艰辛，更激发了广大医护人员服务矿工的热情，同时，印发了《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x，共退7次计3400元，其次是骨科主任x，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市社会福利院接走。小孩转儿科后，由于无家人，我们的儿科x主任亲自给孩子买上奶粉、奶瓶、小孩衣服，护士们定时给孩子喂奶，该事迹在《健康生活报》报道过;心血管内科救助了一个无人管的重病矿工，该事迹曾经在《x日报》报道过，等等事迹不胜枚举。同时，做为公立医院，积极承担社会责任，今年大年正月初六x发生的三路车交通事故，我院不计报酬代价积极抢救50多人，x市x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医德医风工作个人年度总结篇八</w:t>
      </w:r>
    </w:p>
    <w:p>
      <w:pPr>
        <w:ind w:left="0" w:right="0" w:firstLine="560"/>
        <w:spacing w:before="450" w:after="450" w:line="312" w:lineRule="auto"/>
      </w:pPr>
      <w:r>
        <w:rPr>
          <w:rFonts w:ascii="宋体" w:hAnsi="宋体" w:eastAsia="宋体" w:cs="宋体"/>
          <w:color w:val="000"/>
          <w:sz w:val="28"/>
          <w:szCs w:val="28"/>
        </w:rPr>
        <w:t xml:space="preserve">2024年即将过去，总结过去的医德医风工作是为了以更高的热情投入到新的工作中去，下面是小编搜集整理的2024年医德医风年度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201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 xx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2025-01-16T01:50:59+08:00</dcterms:created>
  <dcterms:modified xsi:type="dcterms:W3CDTF">2025-01-16T01:50:59+08:00</dcterms:modified>
</cp:coreProperties>
</file>

<file path=docProps/custom.xml><?xml version="1.0" encoding="utf-8"?>
<Properties xmlns="http://schemas.openxmlformats.org/officeDocument/2006/custom-properties" xmlns:vt="http://schemas.openxmlformats.org/officeDocument/2006/docPropsVTypes"/>
</file>