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农商银行员工述职报告(实用9篇)</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农商银行员工述职报告篇一尊敬的各位领导、各位同事：大家好!我于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200__年__月与____支行并账，并于200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宋体" w:hAnsi="宋体" w:eastAsia="宋体" w:cs="宋体"/>
          <w:color w:val="000"/>
          <w:sz w:val="28"/>
          <w:szCs w:val="28"/>
        </w:rPr>
        <w:t xml:space="preserve">银行银行员工述职报告5</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农商银行员工述职报告篇二</w:t>
      </w:r>
    </w:p>
    <w:p>
      <w:pPr>
        <w:ind w:left="0" w:right="0" w:firstLine="560"/>
        <w:spacing w:before="450" w:after="450" w:line="312" w:lineRule="auto"/>
      </w:pPr>
      <w:r>
        <w:rPr>
          <w:rFonts w:ascii="宋体" w:hAnsi="宋体" w:eastAsia="宋体" w:cs="宋体"/>
          <w:color w:val="000"/>
          <w:sz w:val="28"/>
          <w:szCs w:val="28"/>
        </w:rPr>
        <w:t xml:space="preserve">本人xx，任职于xx支行xx分理处，担任综合柜员一职。现调入营业室，担任综合柜员一职。在去年一年的工作中，  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指导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2024年银行个人述职报告工作报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农商银行员工述职报告篇三</w:t>
      </w:r>
    </w:p>
    <w:p>
      <w:pPr>
        <w:ind w:left="0" w:right="0" w:firstLine="560"/>
        <w:spacing w:before="450" w:after="450" w:line="312" w:lineRule="auto"/>
      </w:pPr>
      <w:r>
        <w:rPr>
          <w:rFonts w:ascii="宋体" w:hAnsi="宋体" w:eastAsia="宋体" w:cs="宋体"/>
          <w:color w:val="000"/>
          <w:sz w:val="28"/>
          <w:szCs w:val="28"/>
        </w:rPr>
        <w:t xml:space="preserve">我是20xx年开始担任支行xx，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农商银行员工述职报告篇四</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在忙忙碌碌中，我们送走了xx，迎来了xx，今天，我在此围绕一年的工作，进行述职汇报。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xx年，在总行的指导下，在威县政府、企业和民众的大力支持下，在威县支行所有工作人员的共同努力下，威县银行较好地完成了总行下达的各项指标，在存款业务、贷款业务、产品业务三方面均取得了不错的成绩，较往年有较大提升。作为支行行长，一年来，我主要做了以下工作：</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积极带领员工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百万以上行长维护，五十万以上副行长维护，二十万以上科室经理维护，二十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手机银行、便民一本通)进行差异化、特色化营销。截止到12月30日。我行便民一本通存款6800万元。</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当然，在xx年的工作中，我也存在一些不足，比如我行的竞争激励机制需要进一步完善，团队竞争有待进一步加强等等。</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以上为本人述职述廉报告，不足之处，请批评指正!xx年的号角已经吹响，新的一年，新的开始，我希望能够带领威县支行取得更好的业绩，为总行和谐发展贡献力量。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农商银行员工述职报告篇七</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农商银行员工述职报告篇八</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保持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1、多听、多看、多分析，摸清情况，为开展工作打好基础。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情况，克服困难，平时经常找干部职工谈话，并深入到科室、网点，积极与当地政府取得联系和支持，掌握第一手资料，迅速了解支行各个方面的情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情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通过找员工谈话、召开部门负责人座谈会、各种小型会议和支行工作会等形式，及时了解员工思想状况，并对员工提出的意见和建议认真分析研究，对合理建议及时采纳和总结，并对一些职工普遍关注的问题给予了答复和解决。使职工看到了我诚恳的工作态度，激发了广大员工对管理的参与意识，提高了工作积极性和主动性，形成了职工之间谈论如何工作，如何努力将工作干好的良好风气。同时也使我基本摸清了支行的整体情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通过发展规划，充分了解了宏观、区域经济走势，市场变化、同业竞争手段等内容，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知道，一个支行的发展不仅要依靠高管人员的科学决策和有效管理，还要培养锻炼出一支过得硬的中层管理干部队伍，只有这样才能形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史上各项业务指标就完成不好，努力也是徒劳的破罐子破摔的颓废思想；自己的业务和水平比以前强多了，没有必要再努力学习的自满自足的思想；大家在一起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4、抓文明规范服务，树农商行形象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提供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文明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文明规范服务活动，根据管辖行要求精心组织，扎实推进，初步实现了提高服务质量、扩大社会影响力、创造良好声誉的预期目标，某某支行的文明规范服务工作受到上级领导的好评，所辖某某分理处被总行授予“文明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责任书，落实责任，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通过案件专项治理，支行加强了监督检查力度，监督检查制度得以细化，违规处罚力度得以强化，内控制度体系得以健全，员工风险意识得以提高。员工进一步提高了对案件专项治理工作重要性及意义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情况有一个整体了解，以防范信贷工作中的潜在风险，我多次听取信贷部门的汇报，对存量贷款企业进行摸底，并对主要的贷款客户逐户走访，了解企业经营状况，进行认真分析、考察，分析其贷款风险点，判断其是否为真正应该支持的贷款客户，是否存在潜在的风险，以确保我行信贷资金的安全。如某家贷款客户过去一直是我行支持的客户，在走访时发现其存在很大的风险因素，我及时与信贷员进行了情况沟通，同时要求制定了符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责任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责任人所吓倒，因为他们都是没有依法合规做贷款，没有尽职尽责。同时结合自己的工作经历现身说法，指出：“工作二十多年来，有我签字的贷款还没有一笔发生不良，说明信贷风险在一定程度上是可以防范的。同时也强调并不是符合银行贷款条件的贷款就没有风险，只有把银行的贷款真正当成自己的钱借给别人那样来琢磨，你才能把所有的风险点都考虑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xxx有限公司、xxx厂、xxx等，为今后储备新的存贷款资源打下了基础。同时带领大家走出区外，对区外的优质存、贷款客户，积极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符合实际的营销体系，从而培养一支能打硬仗的客户经理队伍。“四营销机制”即：一是立体营销，以“抓大不放小，关键在于优”的宗旨，按存款规模大小，实行客户经理、部门经理、行长差别营销。坚持上、下联动，各部门协同公关，不拘一格抓存贷款；二是连环营销，定期走访政府职能部门掌握新入资项目第一手信息，摸准牵头部门和承办部门，从龙头抓起，实行连环式营销，收到很好的效果；三是感情营销，对公、储蓄个网点建立大户档案，帮助解决他们的工作、生活中的实际问题，增加感情投资，来有效地稳定优质客户；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非常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能力有待加强。初来北京农村商业银行，对农商行的很多制度、人文环境、业务都不了解，需要我不断努力，尽早融入到农商行新的集体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分理处，在这里我将释放青春的能量，点燃事业的梦想。时光飞逝，来xx分理处已经25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三、大力宣传新业务品种，积极营销中间业务，全面完成分理处下达的各项业务指标，营销xx保险32万元，xx保险3.4万元，办理网银开户85户，借记卡开户388户，为本行创造了中间业务收入。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2025-01-16T12:53:37+08:00</dcterms:created>
  <dcterms:modified xsi:type="dcterms:W3CDTF">2025-01-16T12:53:37+08:00</dcterms:modified>
</cp:coreProperties>
</file>

<file path=docProps/custom.xml><?xml version="1.0" encoding="utf-8"?>
<Properties xmlns="http://schemas.openxmlformats.org/officeDocument/2006/custom-properties" xmlns:vt="http://schemas.openxmlformats.org/officeDocument/2006/docPropsVTypes"/>
</file>