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劳动合同标准工作制(汇总8篇)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大家知道正规的合同书怎么写吗？下面是小编为大家带来的合同优秀范文，希望大家可以喜欢。劳动合同标准工作制篇一根据《中华人民共和国劳动法》和本市的有关规定，甲乙双方在平等自愿...</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劳动合同标准工作制篇一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(四)解除本协议有关补偿的约定：_________________</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劳动合同标准工作制篇二</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w:t>
      </w:r>
    </w:p>
    <w:p>
      <w:pPr>
        <w:ind w:left="0" w:right="0" w:firstLine="560"/>
        <w:spacing w:before="450" w:after="450" w:line="312" w:lineRule="auto"/>
      </w:pPr>
      <w:r>
        <w:rPr>
          <w:rFonts w:ascii="宋体" w:hAnsi="宋体" w:eastAsia="宋体" w:cs="宋体"/>
          <w:color w:val="000"/>
          <w:sz w:val="28"/>
          <w:szCs w:val="28"/>
        </w:rPr>
        <w:t xml:space="preserve">乙方户口所在地:_____________________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乙方不具备劳动法律关系的主体资格，无法与甲方建立劳动(合同)关系。甲乙双方经平等协商，共同决定建立劳务关系。因此，本计月服务协议属于劳务协议，不在《中华人民共和国劳动法》调整范围内，而在《中华人民共和国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本协议期限自______年____月____日起，至____年____月____日止，其中前30天为试工期(注：本试工期与劳动法中的试用期不是同一概念)。试工期内，甲乙双方均可无条件随时通知对方解除本协议。</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甲乙双方约定，乙方的工资为____元/月，在履行本协议期间如有薪资调整或变化，则调整后按新标准执行。乙方工作期间，甲方负责提供全套工作服和系统培训。</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劳动合同标准工作制篇三</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乙方_____性别_____居民身份证号___________________出生日期_____年_____月_____日在甲方工作起始时间_____年_____月_____日家庭住址______________邮政编码_________________户口所在地_____省(市)_____区(县)______街道(乡镇)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 本合同于_____年_____月_____日生效，其中试用期至_____年_____月_____日止。本合同于_______终止。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乙方同意根据甲方工作需要，担任____________岗位(工种)工作。第三条 乙方工作应达到_____________标准。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执行标准工时制的，乙方每日工作时间8小时，每周工作40小时。执行综合计算工时工作制的，乙方平均每天工作时间不超过8小时，平均每周工作不超过40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________元或___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甲乙双方按国家和北京市的规定参加社会保险。甲方为乙方办理有关社会保险手续。第十一条 乙方患病或非因工负伤的医疗待遇按国家、北京市有关规定执行。甲方按__________________支付乙方病假工资。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甲乙双方协商一致的;(二)订立本合同所依据的客观情况发生重大变化，致使本合同无法履行的;(三)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在试用期间被证明不符合录用条件的;(二) 严重违反劳动纪律或者甲方规章制度，按照甲方单位规定或者本合同约定可以接触劳动合同的;(三) 严重失职，营私舞弊，对甲方利益造成重大损害的;(四)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濒临破产进行法定整顿期间的;(二) 因防治工业污染源搬迁的;(三)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 (一) 患职业病或者因工负伤并被确认达到伤残等级的;(二) 患病或非因工负伤、在规定的医疗期内的;(三) 女职工在孕期、产期、哺乳期内的;(四)在甲方连续工作20xx年以上，且距法定退休年龄不满5年的;(五) 复员、转业退伍军人初次参加工作未满3年的;(六) 建设征地农转非工人员初次参加工作未满3年的;(七) 义务服兵役期间的;|(八)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(一)在试用期内的;(二)甲方以暴力、威胁或者非法限制人身自由的手段强迫劳动的;(三)甲方未按照本合同约定支付劳动报酬或者提供劳动条件的;(四)甲方未依法为乙方缴纳社会保险费的。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 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(一)合同期限届满的;(二)合同约定的终止条件出现的;(三)乙方达到法定退休条件的;(四)甲方依法破产、解散的;(五)法律、法规、规章规定的其他情形。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二)本合同期限届满后，未办理终止劳动合同手续仍存在劳动关系，乙方要求续订劳动合同的。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一)甲方克扣或者无故拖欠乙方工资的，以及拒不支付乙方延长工作时间工资报酬的，除全额支付乙方工资报酬外，还应加发相当于工资报酬25%的经济补偿金;(二)支付乙方的工资报酬低于北京市最低工资标准的，在补足低于标准部分的同时，另外支付相当于低于部分25%的经济补偿金。第三十条 有下列情形之一的，甲方根据乙方在甲方工作年限和乙方解除本合同前12个月的平均工资，工作每满1年支付1个月工资的经济补偿金，不满1年的按1年计算，最多不超过12个月：(一)经与乙方协商一致，甲方解除本合同的;(二)乙方不能胜任工作，经过培训或者调整工作岗位，仍不能胜任工作，由甲方解除本合同的;(三)本合同期限届满，因甲方原因未办理终止手续仍存在劳动 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 (一)乙方患病或者非因工负伤，不能从事原工作也不能从事甲方另行安排的工作的;(二)本合同订立时所依据的客观情况发生重大变化，致使合同无法履行，经甲乙双方协商不能就变更本合同达成协议的;(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劳动合同标准工作制篇四</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第二条乙方同意根据甲方工作需要从事装载机驾驶员岗位工作。乙方应按照施工任务承包合同以及岗位责任制要求，按时完成规定的施工任务。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第三条甲方为乙方提供符合省交通管理局规定的营运车辆，建立健全驾驶员服务规程、劳动安全等有关规章制度。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第六条甲方安排乙方执行不定时工作制，乙方在保证安全驾驶、完成甲方任务的前提下，工作、休息和休假由乙方自行安排。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第七条乙方完成规定的施工任务，甲方每月______日支付乙方工资。其中试用期内工资______元。因甲方原因造成车辆停运的，在停运期间甲方支付乙方的工资，不得低于省最低工资标准。</w:t>
      </w:r>
    </w:p>
    <w:p>
      <w:pPr>
        <w:ind w:left="0" w:right="0" w:firstLine="560"/>
        <w:spacing w:before="450" w:after="450" w:line="312" w:lineRule="auto"/>
      </w:pPr>
      <w:r>
        <w:rPr>
          <w:rFonts w:ascii="宋体" w:hAnsi="宋体" w:eastAsia="宋体" w:cs="宋体"/>
          <w:color w:val="000"/>
          <w:sz w:val="28"/>
          <w:szCs w:val="28"/>
        </w:rPr>
        <w:t xml:space="preserve">第八条乙方因工负伤的工资和医疗保险待遇按国家有关规定执行。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第十条乙方应保证完成甲方担负的外事、抢险、掌作面的出碴及其它特殊任务</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4、在其他施工现场由于乙方原因出现重大事故的。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第十四条有下列情形之一，甲方可以解除本合同，但是应当提前______日以局面形式通知乙方：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第十五条乙方解除劳动合同，应当提前______日以局面形式通知甲方。乙方给甲方造成经济损失尚未处理完毕或因其他问题正在被审查或处理期间，乙方不得依据第一款解除劳动合同。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第十七条本合同期限届满，劳动合同即终止。在本合同工期满前______日甲方向乙方表明终止或续订意向，经双方协商同意续订劳动合同。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第十八条甲方违反本合同约定或依据本合同第十四条、第十六条。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第十八条解除劳动合同，应按国家和市有关经济补偿的规定，向乙方支付经济补偿金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第十九条甲乙双方当事人任何一方违反劳动合同规定，给对方造成损失或损害的，应当说依据国家和有关规定承担赔偿责任。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第二十一条当事人约定的其他内容：__________________。</w:t>
      </w:r>
    </w:p>
    <w:p>
      <w:pPr>
        <w:ind w:left="0" w:right="0" w:firstLine="560"/>
        <w:spacing w:before="450" w:after="450" w:line="312" w:lineRule="auto"/>
      </w:pPr>
      <w:r>
        <w:rPr>
          <w:rFonts w:ascii="宋体" w:hAnsi="宋体" w:eastAsia="宋体" w:cs="宋体"/>
          <w:color w:val="000"/>
          <w:sz w:val="28"/>
          <w:szCs w:val="28"/>
        </w:rPr>
        <w:t xml:space="preserve">第二十条因履行本合同发生劳动争议，当事人可以向本单位劳动争议调解委员会申请调解，调解不成，当事人一方要求仲裁的，应当自劳动争议发生之日起______日内向_____劳动争议仲裁委员会申请仲裁。当事人一方也可直接向劳动争议仲裁委员会申请仲裁。对仲裁不服的，可以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第二十一本合同未尽事宜，或与国家、市有关规定相悖的，按国家有关规定执行。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劳动合同标准工作制篇五</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 </w:t>
      </w:r>
    </w:p>
    <w:p>
      <w:pPr>
        <w:ind w:left="0" w:right="0" w:firstLine="560"/>
        <w:spacing w:before="450" w:after="450" w:line="312" w:lineRule="auto"/>
      </w:pPr>
      <w:r>
        <w:rPr>
          <w:rFonts w:ascii="宋体" w:hAnsi="宋体" w:eastAsia="宋体" w:cs="宋体"/>
          <w:color w:val="000"/>
          <w:sz w:val="28"/>
          <w:szCs w:val="28"/>
        </w:rPr>
        <w:t xml:space="preserve">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劳动合同标准工作制篇六</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常用版劳动合同下载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劳动合同标准工作制篇七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常用版劳动合同下载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名称：姓名：法定代表人(主要负责人)：身份证号码：户籍地址：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劳动合同标准工作制篇八</w:t>
      </w:r>
    </w:p>
    <w:p>
      <w:pPr>
        <w:ind w:left="0" w:right="0" w:firstLine="560"/>
        <w:spacing w:before="450" w:after="450" w:line="312" w:lineRule="auto"/>
      </w:pPr>
      <w:r>
        <w:rPr>
          <w:rFonts w:ascii="宋体" w:hAnsi="宋体" w:eastAsia="宋体" w:cs="宋体"/>
          <w:color w:val="000"/>
          <w:sz w:val="28"/>
          <w:szCs w:val="28"/>
        </w:rPr>
        <w:t xml:space="preserve">注册代码：________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(一)根据甲方工作需要，乙方同意从事________岗位工作，根据甲方的工作需要，经甲乙双方协商同意，可以变更工作地点。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(一)乙方实行以下第________种工时制。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(一)乙方试用期时间为________个月，基本(固定)工资标准为________元/月，绩效工资根据乙方的业绩考核情况核定。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1、计时工资。乙方的\'工资由基本(固定)工资和绩效工资组成。基本(固定)工资为________元/月，设计部和市场部签单设计提成为________%。</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本合同一式两份，共5页，自双方签字盖章之日起生效;双方各执一份。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2025-01-16T10:46:27+08:00</dcterms:created>
  <dcterms:modified xsi:type="dcterms:W3CDTF">2025-01-16T10:46:27+08:00</dcterms:modified>
</cp:coreProperties>
</file>

<file path=docProps/custom.xml><?xml version="1.0" encoding="utf-8"?>
<Properties xmlns="http://schemas.openxmlformats.org/officeDocument/2006/custom-properties" xmlns:vt="http://schemas.openxmlformats.org/officeDocument/2006/docPropsVTypes"/>
</file>