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环境调查报告(优秀8篇)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环境调查报告篇一时间：20xx年x月x日地点：xxxxxx1、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1、调查地点：xxxxxx</w:t>
      </w:r>
    </w:p>
    <w:p>
      <w:pPr>
        <w:ind w:left="0" w:right="0" w:firstLine="560"/>
        <w:spacing w:before="450" w:after="450" w:line="312" w:lineRule="auto"/>
      </w:pPr>
      <w:r>
        <w:rPr>
          <w:rFonts w:ascii="宋体" w:hAnsi="宋体" w:eastAsia="宋体" w:cs="宋体"/>
          <w:color w:val="000"/>
          <w:sz w:val="28"/>
          <w:szCs w:val="28"/>
        </w:rPr>
        <w:t xml:space="preserve">2、调查对象：村会以及当地的村民</w:t>
      </w:r>
    </w:p>
    <w:p>
      <w:pPr>
        <w:ind w:left="0" w:right="0" w:firstLine="560"/>
        <w:spacing w:before="450" w:after="450" w:line="312" w:lineRule="auto"/>
      </w:pPr>
      <w:r>
        <w:rPr>
          <w:rFonts w:ascii="宋体" w:hAnsi="宋体" w:eastAsia="宋体" w:cs="宋体"/>
          <w:color w:val="000"/>
          <w:sz w:val="28"/>
          <w:szCs w:val="28"/>
        </w:rPr>
        <w:t xml:space="preserve">3、调查背景：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的变化，312国道和西合铁漏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露，雨季来临，山洪、泥石流、滑坡时有发生。特别是随着人们生活水平的迅速提高，日常生活垃圾开始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对农村地区的投资，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了村支书、几个村农户和几个养殖专业户，此外还对镇上的两家企业，询问了他们在污水处理方面的一些情况，它们是比亚迪商洛实业有限公司和陕西锌业有限公司商洛炼锌厂，因为这两家公司是当地规模最的两家企业，是当地污染最的两家企业。还对本村的部分地区进行的实地的观察。最后，在这些走、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2)垃圾成分发生了很变化：以前农村产生的生活垃圾是可以就地化解、循环使用的，现在农民的生活水平提高了，生活方式发生了很的变化，使得塑料和电子等产品产生的难以降解的废品占比例越来越。</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4)村镇布局不合理，基本上没有环卫基础设施、垃圾收集房等基本配套，生活垃圾绝部分未能实现无害化处理，造成某些乡镇特别是中远郊农村产生的生活垃圾多在生活区、生产区、农田、河边等处堆积。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增，因而地下水过度采取，导致水位下降，以难以满足农业灌溉的需要。其他方面还存在量的问题，主要表现在：农村生活污水处理设施严重滞后，基本无相关的设施，基本处于无序排放;沿河、湖圩区灌溉水受到工业污染和生活污染;农业退水污染，主要是因化肥、农药的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针新农村建设是一个生产发展、生活宽裕、村容整洁、管理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建立完善环保制度，实行责任制，对村民门前实行三包、村干部分片包干制度，由村会定期组织检查评比，好的表扬奖励，对违环保规定有损村容村貌的行为，要进行批评教育，并限期纠正和改进。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饮用水安全，向来是民生问题的重中之重，它关系到千家万户的生命健康。针对本村的水危机，我主要有以下几点建议：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蚀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2025-01-16T12:55:50+08:00</dcterms:created>
  <dcterms:modified xsi:type="dcterms:W3CDTF">2025-01-16T12:55:50+08:00</dcterms:modified>
</cp:coreProperties>
</file>

<file path=docProps/custom.xml><?xml version="1.0" encoding="utf-8"?>
<Properties xmlns="http://schemas.openxmlformats.org/officeDocument/2006/custom-properties" xmlns:vt="http://schemas.openxmlformats.org/officeDocument/2006/docPropsVTypes"/>
</file>