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脚手架劳务合同(优质10篇)</w:t>
      </w:r>
      <w:bookmarkEnd w:id="1"/>
    </w:p>
    <w:p>
      <w:pPr>
        <w:jc w:val="center"/>
        <w:spacing w:before="0" w:after="450"/>
      </w:pPr>
      <w:r>
        <w:rPr>
          <w:rFonts w:ascii="Arial" w:hAnsi="Arial" w:eastAsia="Arial" w:cs="Arial"/>
          <w:color w:val="999999"/>
          <w:sz w:val="20"/>
          <w:szCs w:val="20"/>
        </w:rPr>
        <w:t xml:space="preserve">来源：网络  作者：平静如水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脚手架劳务合同篇一使用方：陕西恒业建设集团太和县中心敬老院一期建设工程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脚手架劳务合同篇一</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脚手架劳务合同篇二</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一、建筑工程名称：</w:t>
      </w:r>
    </w:p>
    <w:p>
      <w:pPr>
        <w:ind w:left="0" w:right="0" w:firstLine="560"/>
        <w:spacing w:before="450" w:after="450" w:line="312" w:lineRule="auto"/>
      </w:pPr>
      <w:r>
        <w:rPr>
          <w:rFonts w:ascii="宋体" w:hAnsi="宋体" w:eastAsia="宋体" w:cs="宋体"/>
          <w:color w:val="000"/>
          <w:sz w:val="28"/>
          <w:szCs w:val="28"/>
        </w:rPr>
        <w:t xml:space="preserve">二、建筑工程地点：</w:t>
      </w:r>
    </w:p>
    <w:p>
      <w:pPr>
        <w:ind w:left="0" w:right="0" w:firstLine="560"/>
        <w:spacing w:before="450" w:after="450" w:line="312" w:lineRule="auto"/>
      </w:pPr>
      <w:r>
        <w:rPr>
          <w:rFonts w:ascii="宋体" w:hAnsi="宋体" w:eastAsia="宋体" w:cs="宋体"/>
          <w:color w:val="000"/>
          <w:sz w:val="28"/>
          <w:szCs w:val="28"/>
        </w:rPr>
        <w:t xml:space="preserve">三、脚手架搭设形式：</w:t>
      </w:r>
    </w:p>
    <w:p>
      <w:pPr>
        <w:ind w:left="0" w:right="0" w:firstLine="560"/>
        <w:spacing w:before="450" w:after="450" w:line="312" w:lineRule="auto"/>
      </w:pPr>
      <w:r>
        <w:rPr>
          <w:rFonts w:ascii="宋体" w:hAnsi="宋体" w:eastAsia="宋体" w:cs="宋体"/>
          <w:color w:val="000"/>
          <w:sz w:val="28"/>
          <w:szCs w:val="28"/>
        </w:rPr>
        <w:t xml:space="preserve">1、脚手架搭设高度：</w:t>
      </w:r>
    </w:p>
    <w:p>
      <w:pPr>
        <w:ind w:left="0" w:right="0" w:firstLine="560"/>
        <w:spacing w:before="450" w:after="450" w:line="312" w:lineRule="auto"/>
      </w:pPr>
      <w:r>
        <w:rPr>
          <w:rFonts w:ascii="宋体" w:hAnsi="宋体" w:eastAsia="宋体" w:cs="宋体"/>
          <w:color w:val="000"/>
          <w:sz w:val="28"/>
          <w:szCs w:val="28"/>
        </w:rPr>
        <w:t xml:space="preserve">2、脚手架承包方式：</w:t>
      </w:r>
    </w:p>
    <w:p>
      <w:pPr>
        <w:ind w:left="0" w:right="0" w:firstLine="560"/>
        <w:spacing w:before="450" w:after="450" w:line="312" w:lineRule="auto"/>
      </w:pPr>
      <w:r>
        <w:rPr>
          <w:rFonts w:ascii="宋体" w:hAnsi="宋体" w:eastAsia="宋体" w:cs="宋体"/>
          <w:color w:val="000"/>
          <w:sz w:val="28"/>
          <w:szCs w:val="28"/>
        </w:rPr>
        <w:t xml:space="preserve">3、脚手架搭设材料：</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第二条 脚手架使用期限和搭设工期：</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第三条 脚手架超期使用的处办法：</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第四条 计算方法和付款办法：</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第五条 脚手架搭设的安全质量要求：</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第六条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第七条 对事故的处理和责任：</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第八条 违约责任及解决方法：</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脚手架劳务合同篇六</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5、工程价款：包工包料包运输：_______元，按实际面积搭多少平方算多少平方。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6、工期：总工期_______元/一/天。</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脚手架劳务合同篇七</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使用方：陕西恒业建设集团太和县中心敬老院一期建设工程项目部(简称甲方)</w:t>
      </w:r>
    </w:p>
    <w:p>
      <w:pPr>
        <w:ind w:left="0" w:right="0" w:firstLine="560"/>
        <w:spacing w:before="450" w:after="450" w:line="312" w:lineRule="auto"/>
      </w:pPr>
      <w:r>
        <w:rPr>
          <w:rFonts w:ascii="宋体" w:hAnsi="宋体" w:eastAsia="宋体" w:cs="宋体"/>
          <w:color w:val="000"/>
          <w:sz w:val="28"/>
          <w:szCs w:val="28"/>
        </w:rPr>
        <w:t xml:space="preserve">架子搭设服务方：阜阳市中天银都建筑劳务有限公司(简称乙方)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4、建筑面积：3.1万平方米；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五、脚手架搭设单价：双排落地式钢管脚手架人民币27元/平方米。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一、根据本建筑工程进度的实际情况，商定本脚手架使用期限为4个月。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脚手架劳务合同篇九</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(以下简称甲方) (以下简称乙方) 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 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2025-01-17T03:17:32+08:00</dcterms:created>
  <dcterms:modified xsi:type="dcterms:W3CDTF">2025-01-17T03:17:32+08:00</dcterms:modified>
</cp:coreProperties>
</file>

<file path=docProps/custom.xml><?xml version="1.0" encoding="utf-8"?>
<Properties xmlns="http://schemas.openxmlformats.org/officeDocument/2006/custom-properties" xmlns:vt="http://schemas.openxmlformats.org/officeDocument/2006/docPropsVTypes"/>
</file>