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最新酒店采购工作计划与目标 酒店采购工作计划(通用10篇)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酒店采购工作计划与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酒店采购工作计划与目标篇一</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酒店采购工作计划与目标篇二</w:t>
      </w:r>
    </w:p>
    <w:p>
      <w:pPr>
        <w:ind w:left="0" w:right="0" w:firstLine="560"/>
        <w:spacing w:before="450" w:after="450" w:line="312" w:lineRule="auto"/>
      </w:pPr>
      <w:r>
        <w:rPr>
          <w:rFonts w:ascii="宋体" w:hAnsi="宋体" w:eastAsia="宋体" w:cs="宋体"/>
          <w:color w:val="000"/>
          <w:sz w:val="28"/>
          <w:szCs w:val="28"/>
        </w:rPr>
        <w:t xml:space="preserve">为了2024年更好的开展工作，现将工作计划整理如下：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我相信2024年，我们采购部的每个人都将更加努力的投入到工作当中，达到领导对我们的期望。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酒店采购工作计划与目标篇三</w:t>
      </w:r>
    </w:p>
    <w:p>
      <w:pPr>
        <w:ind w:left="0" w:right="0" w:firstLine="560"/>
        <w:spacing w:before="450" w:after="450" w:line="312" w:lineRule="auto"/>
      </w:pPr>
      <w:r>
        <w:rPr>
          <w:rFonts w:ascii="宋体" w:hAnsi="宋体" w:eastAsia="宋体" w:cs="宋体"/>
          <w:color w:val="000"/>
          <w:sz w:val="28"/>
          <w:szCs w:val="28"/>
        </w:rPr>
        <w:t xml:space="preserve">回顾过去的一年，这一年是经济波动比较大的一年，我们餐饮行业受到了一定的影响，20xx年，经济形势仍不容乐观，餐饮行业将继续受到不良影响，相信在我们大家同心同德、同舟共济的团结协作下，企业一定能够战胜眼前的困难，迎来更为灿烂的辉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酒店采购工作计划与目标篇四</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酒店采购工作计划与目标篇五</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酒店采购工作计划与目标篇七</w:t>
      </w:r>
    </w:p>
    <w:p>
      <w:pPr>
        <w:ind w:left="0" w:right="0" w:firstLine="560"/>
        <w:spacing w:before="450" w:after="450" w:line="312" w:lineRule="auto"/>
      </w:pPr>
      <w:r>
        <w:rPr>
          <w:rFonts w:ascii="宋体" w:hAnsi="宋体" w:eastAsia="宋体" w:cs="宋体"/>
          <w:color w:val="000"/>
          <w:sz w:val="28"/>
          <w:szCs w:val="28"/>
        </w:rPr>
        <w:t xml:space="preserve">为了20××年更好的开展工作，现将工作计划整理如下：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20××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酒店采购工作计划与目标篇八</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酒店采购工作计划与目标篇九</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年××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赴××对××、××、××、××、××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5、与个别部门的衔接工作仍有脱节，还需加强磨合;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6、对于新、奇、特原料的采购渠道单一，仍需继续拓展;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7、因采购部隶属于财务部，所以采购部没有单独的建立起记账系统，没有形成复式记账的模式，存在财务账目一锅烩的现象。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四、下一步主要改进的方面</w:t>
      </w:r>
    </w:p>
    <w:p>
      <w:pPr>
        <w:ind w:left="0" w:right="0" w:firstLine="560"/>
        <w:spacing w:before="450" w:after="450" w:line="312" w:lineRule="auto"/>
      </w:pPr>
      <w:r>
        <w:rPr>
          <w:rFonts w:ascii="宋体" w:hAnsi="宋体" w:eastAsia="宋体" w:cs="宋体"/>
          <w:color w:val="000"/>
          <w:sz w:val="28"/>
          <w:szCs w:val="28"/>
        </w:rPr>
        <w:t xml:space="preserve">2、继续拓展采购渠道，争取实现更多的源头采购途径，有效地降低进货成本;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3、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宋体" w:hAnsi="宋体" w:eastAsia="宋体" w:cs="宋体"/>
          <w:color w:val="000"/>
          <w:sz w:val="28"/>
          <w:szCs w:val="28"/>
        </w:rPr>
        <w:t xml:space="preserve">[酒店采购部工作计划]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酒店采购工作计划与目标篇十</w:t>
      </w:r>
    </w:p>
    <w:p>
      <w:pPr>
        <w:ind w:left="0" w:right="0" w:firstLine="560"/>
        <w:spacing w:before="450" w:after="450" w:line="312" w:lineRule="auto"/>
      </w:pPr>
      <w:r>
        <w:rPr>
          <w:rFonts w:ascii="宋体" w:hAnsi="宋体" w:eastAsia="宋体" w:cs="宋体"/>
          <w:color w:val="000"/>
          <w:sz w:val="28"/>
          <w:szCs w:val="28"/>
        </w:rPr>
        <w:t xml:space="preserve">自xx年xx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2025-01-17T15:24:10+08:00</dcterms:created>
  <dcterms:modified xsi:type="dcterms:W3CDTF">2025-01-17T15:24:10+08:00</dcterms:modified>
</cp:coreProperties>
</file>

<file path=docProps/custom.xml><?xml version="1.0" encoding="utf-8"?>
<Properties xmlns="http://schemas.openxmlformats.org/officeDocument/2006/custom-properties" xmlns:vt="http://schemas.openxmlformats.org/officeDocument/2006/docPropsVTypes"/>
</file>