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六一儿童亲子活动策划方案范文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策划方案源自于提案者的初始念头，其目的是将策划思路与内容客观地、清晰地、生动地呈现出来，并高效地指导实践行动。通过家长参与亲子游戏，可以增进亲情，加深家园联系，那么怎么编写亲子活动方案呢？你是否在找正准备撰写“六一儿童亲子活动策划方案”，下...</w:t>
      </w:r>
    </w:p>
    <w:p>
      <w:pPr>
        <w:ind w:left="0" w:right="0" w:firstLine="560"/>
        <w:spacing w:before="450" w:after="450" w:line="312" w:lineRule="auto"/>
      </w:pPr>
      <w:r>
        <w:rPr>
          <w:rFonts w:ascii="宋体" w:hAnsi="宋体" w:eastAsia="宋体" w:cs="宋体"/>
          <w:color w:val="000"/>
          <w:sz w:val="28"/>
          <w:szCs w:val="28"/>
        </w:rPr>
        <w:t xml:space="preserve">策划方案源自于提案者的初始念头，其目的是将策划思路与内容客观地、清晰地、生动地呈现出来，并高效地指导实践行动。通过家长参与亲子游戏，可以增进亲情，加深家园联系，那么怎么编写亲子活动方案呢？你是否在找正准备撰写“六一儿童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1六一儿童亲子活动策划方案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亲子报名方式：请编辑短信“小孩姓名+家长姓名+手机”至手机，号码__;</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活动领队：，电话：__。</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1、参赛画纸规格：30__50白纸(一张报纸大小)，作品正面右下角必须贴上参赛卡(便条写上亲子姓名、年龄);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2六一儿童亲子活动策划方案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3六一儿童亲子活动策划方案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4六一儿童亲子活动策划方案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5六一儿童亲子活动策划方案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2025-05-25T08:51:48+08:00</dcterms:created>
  <dcterms:modified xsi:type="dcterms:W3CDTF">2025-05-25T08:51:48+08:00</dcterms:modified>
</cp:coreProperties>
</file>

<file path=docProps/custom.xml><?xml version="1.0" encoding="utf-8"?>
<Properties xmlns="http://schemas.openxmlformats.org/officeDocument/2006/custom-properties" xmlns:vt="http://schemas.openxmlformats.org/officeDocument/2006/docPropsVTypes"/>
</file>