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最新领导开幕式致辞</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领导开幕式致辞4篇身为领导，我们写领导开幕式致辞是常有的事，这就动笔写一篇医学学术会议开幕式领导致辞吧。一般来说，开幕式上除了进行一系列基本的仪式外，还会进行一些精彩的表演。你是否在找正准备撰写“最新领导开幕式致辞”，下面小编收集了相关...</w:t>
      </w:r>
    </w:p>
    <w:p>
      <w:pPr>
        <w:ind w:left="0" w:right="0" w:firstLine="560"/>
        <w:spacing w:before="450" w:after="450" w:line="312" w:lineRule="auto"/>
      </w:pPr>
      <w:r>
        <w:rPr>
          <w:rFonts w:ascii="宋体" w:hAnsi="宋体" w:eastAsia="宋体" w:cs="宋体"/>
          <w:color w:val="000"/>
          <w:sz w:val="28"/>
          <w:szCs w:val="28"/>
        </w:rPr>
        <w:t xml:space="preserve">最新领导开幕式致辞4篇</w:t>
      </w:r>
    </w:p>
    <w:p>
      <w:pPr>
        <w:ind w:left="0" w:right="0" w:firstLine="560"/>
        <w:spacing w:before="450" w:after="450" w:line="312" w:lineRule="auto"/>
      </w:pPr>
      <w:r>
        <w:rPr>
          <w:rFonts w:ascii="宋体" w:hAnsi="宋体" w:eastAsia="宋体" w:cs="宋体"/>
          <w:color w:val="000"/>
          <w:sz w:val="28"/>
          <w:szCs w:val="28"/>
        </w:rPr>
        <w:t xml:space="preserve">身为领导，我们写领导开幕式致辞是常有的事，这就动笔写一篇医学学术会议开幕式领导致辞吧。一般来说，开幕式上除了进行一系列基本的仪式外，还会进行一些精彩的表演。你是否在找正准备撰写“最新领导开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2025-06-09T21:56:06+08:00</dcterms:created>
  <dcterms:modified xsi:type="dcterms:W3CDTF">2025-06-09T21:56:06+08:00</dcterms:modified>
</cp:coreProperties>
</file>

<file path=docProps/custom.xml><?xml version="1.0" encoding="utf-8"?>
<Properties xmlns="http://schemas.openxmlformats.org/officeDocument/2006/custom-properties" xmlns:vt="http://schemas.openxmlformats.org/officeDocument/2006/docPropsVTypes"/>
</file>