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技能大赛开幕式优秀致辞10篇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优秀致辞最新10篇开幕词是在重要会议或重大活动开始时，为会议主持人或主要领导人讲话所用的文稿。开幕词的主要特点是宣告性和引导性。以下是小编整理的技能大赛开幕式优秀致辞最新10篇，欢迎大家借鉴与参考!技能大赛开幕式优秀致辞篇1尊...</w:t>
      </w:r>
    </w:p>
    <w:p>
      <w:pPr>
        <w:ind w:left="0" w:right="0" w:firstLine="560"/>
        <w:spacing w:before="450" w:after="450" w:line="312" w:lineRule="auto"/>
      </w:pPr>
      <w:r>
        <w:rPr>
          <w:rFonts w:ascii="宋体" w:hAnsi="宋体" w:eastAsia="宋体" w:cs="宋体"/>
          <w:color w:val="000"/>
          <w:sz w:val="28"/>
          <w:szCs w:val="28"/>
        </w:rPr>
        <w:t xml:space="preserve">技能大赛开幕式优秀致辞最新10篇</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开幕词是在重要会议或重大活动开始时，为会议主持人或主要领导人讲话所用的文稿。开幕词的主要特点是宣告性和引导性。以下是小编整理的技能大赛开幕式优秀致辞最新10篇，欢迎大家借鉴与参考!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X20__年度职业技能竞赛活动的帷幕。在此，我代表段向督导此次比赛的____X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__规划承上启下的关键一年，__提出了____X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X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今天，我校本年度技能大赛隆重开幕了。在此，我代表学校领导班子向为这次大赛做出辛勤工作的教师表示衷心的感谢!向参加大赛的各位选手、评委和为大赛付出辛勤劳动的全体工作人员致以诚挚的问候!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校大力发展职业教育，培养了一大批优秀的专业技能人才，不仅为提高劳动者素质、促进剩余劳动力就业做出了积极贡献，也为加快县域经济又好又快发展提供了强有力的人才保障。学校技能大赛，作为选拔技能型人才的重要平台，对于提高职业教育质量，深化职业教育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此次大赛，共组织了10多项技能竞赛，希望选手们赛出水平、赛出风格，评委老师认真负责、公平公正，项目责任人组织到位，营造严格温馨的竞赛环境，努力把此次大赛办成有影响、高质量、有特色的赛事，以完美的工作业绩回馈领导的厚爱。</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__”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2025-06-10T03:13:20+08:00</dcterms:created>
  <dcterms:modified xsi:type="dcterms:W3CDTF">2025-06-10T03:13:20+08:00</dcterms:modified>
</cp:coreProperties>
</file>

<file path=docProps/custom.xml><?xml version="1.0" encoding="utf-8"?>
<Properties xmlns="http://schemas.openxmlformats.org/officeDocument/2006/custom-properties" xmlns:vt="http://schemas.openxmlformats.org/officeDocument/2006/docPropsVTypes"/>
</file>