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中国农产品如何面对绿色壁垒</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摘 要：随着 中国 加入WTO，世界 经济 贸易一体化，传统的非关税壁垒被逐步削减，绿色贸易壁垒以其鲜明的 时代 特征日益成为国际贸易 发展 的主要关卡。如何应对绿色贸易壁垒对我国国际贸易市场造成的障碍，如何利用绿色贸易壁垒建立我国的绿色防...</w:t>
      </w:r>
    </w:p>
    <w:p>
      <w:pPr>
        <w:ind w:left="0" w:right="0" w:firstLine="560"/>
        <w:spacing w:before="450" w:after="450" w:line="312" w:lineRule="auto"/>
      </w:pPr>
      <w:r>
        <w:rPr>
          <w:rFonts w:ascii="宋体" w:hAnsi="宋体" w:eastAsia="宋体" w:cs="宋体"/>
          <w:color w:val="000"/>
          <w:sz w:val="28"/>
          <w:szCs w:val="28"/>
        </w:rPr>
        <w:t xml:space="preserve">摘 要：随着 中国 加入WTO，世界 经济 贸易一体化，传统的非关税壁垒被逐步削减，绿色贸易壁垒以其鲜明的 时代 特征日益成为国际贸易 发展 的主要关卡。如何应对绿色贸易壁垒对我国国际贸易市场造成的障碍，如何利用绿色贸易壁垒建立我国的绿色防线，这都是我现阶段要探讨并解决的 问题 。本文从绿色壁垒产生的条件及特点出发 分析 ，并且指出绿色壁垒对我国现阶段农业的 影响 。我国要解决绿色壁垒关键要实施 科技 兴农。</w:t>
      </w:r>
    </w:p>
    <w:p>
      <w:pPr>
        <w:ind w:left="0" w:right="0" w:firstLine="560"/>
        <w:spacing w:before="450" w:after="450" w:line="312" w:lineRule="auto"/>
      </w:pPr>
      <w:r>
        <w:rPr>
          <w:rFonts w:ascii="宋体" w:hAnsi="宋体" w:eastAsia="宋体" w:cs="宋体"/>
          <w:color w:val="000"/>
          <w:sz w:val="28"/>
          <w:szCs w:val="28"/>
        </w:rPr>
        <w:t xml:space="preserve">关键词：可持续发展 绿色壁垒 国际接轨 绿色认证</w:t>
      </w:r>
    </w:p>
    <w:p>
      <w:pPr>
        <w:ind w:left="0" w:right="0" w:firstLine="560"/>
        <w:spacing w:before="450" w:after="450" w:line="312" w:lineRule="auto"/>
      </w:pPr>
      <w:r>
        <w:rPr>
          <w:rFonts w:ascii="宋体" w:hAnsi="宋体" w:eastAsia="宋体" w:cs="宋体"/>
          <w:color w:val="000"/>
          <w:sz w:val="28"/>
          <w:szCs w:val="28"/>
        </w:rPr>
        <w:t xml:space="preserve">随着经济全球化的进程不断加快,人民生活水平的不段提高，环境与可持续发展得到了人们普遍的关注。经济、科技、 社会 、人口和环境的协调发展，已经得到各国的公认。消费观转向对提高生活质量的要求，人们不仅要提高生活水平，更重要的是要提高生活质量，当然包括环境质量。然而，为了保护环境所采取的措施往往包含贸易手段，所以环境也不可避免地影响着国际贸易。发达国家为了保护自己的利益，纷纷筑起绿色壁垒。我国农业遭到了严重的打击，损失极大。如何面对绿色壁垒？怎样发展我国的农业？这是我国现在发展阶段要解决的问题之一。</w:t>
      </w:r>
    </w:p>
    <w:p>
      <w:pPr>
        <w:ind w:left="0" w:right="0" w:firstLine="560"/>
        <w:spacing w:before="450" w:after="450" w:line="312" w:lineRule="auto"/>
      </w:pPr>
      <w:r>
        <w:rPr>
          <w:rFonts w:ascii="宋体" w:hAnsi="宋体" w:eastAsia="宋体" w:cs="宋体"/>
          <w:color w:val="000"/>
          <w:sz w:val="28"/>
          <w:szCs w:val="28"/>
        </w:rPr>
        <w:t xml:space="preserve">一、绿色壁垒产生的条件及特点</w:t>
      </w:r>
    </w:p>
    <w:p>
      <w:pPr>
        <w:ind w:left="0" w:right="0" w:firstLine="560"/>
        <w:spacing w:before="450" w:after="450" w:line="312" w:lineRule="auto"/>
      </w:pPr>
      <w:r>
        <w:rPr>
          <w:rFonts w:ascii="宋体" w:hAnsi="宋体" w:eastAsia="宋体" w:cs="宋体"/>
          <w:color w:val="000"/>
          <w:sz w:val="28"/>
          <w:szCs w:val="28"/>
        </w:rPr>
        <w:t xml:space="preserve">绿色壁垒就是指在国际贸易活动中，一国以保护环境为由而制定的一系列环境贸易措施，使得外国产品无法进口或进口时受到一定的限制，从而达到保护本国产品和市场的目的。国际贸易和环境保护之间的互相制约、互相协调的关系日渐突出起来。国际贸易政策的目的是消除贸易障碍，实现贸易的自由化和全球化。环境保护政策的目标是防止市场的失败，其中包括自由贸易对环境的消极影响，保护和改善环境。人们越来越重视环境与健康，在生活中积极呼吁政府保护环境、治理污染，在消费上则更多地关注绿色无公害食品，“绿色消费”已经成为一种世界性的消费潮流，“绿色产品”已经成为一种主要的市场导向，一股绿色消费浪潮悄然兴起。这是绿色壁垒产生的条件之一。</w:t>
      </w:r>
    </w:p>
    <w:p>
      <w:pPr>
        <w:ind w:left="0" w:right="0" w:firstLine="560"/>
        <w:spacing w:before="450" w:after="450" w:line="312" w:lineRule="auto"/>
      </w:pPr>
      <w:r>
        <w:rPr>
          <w:rFonts w:ascii="宋体" w:hAnsi="宋体" w:eastAsia="宋体" w:cs="宋体"/>
          <w:color w:val="000"/>
          <w:sz w:val="28"/>
          <w:szCs w:val="28"/>
        </w:rPr>
        <w:t xml:space="preserve">随着世界经济一体化的加强，发展中国家的在世界中的力量越来越大，第三世界国家也作为一支新兴的力量出现，这对有野心的发达国家来说是很不利的，他们要想在以后更好的掌握好他们的 政治 局面，就必须在经济上对发展中国家进行控制，正所谓经济决定政治。由此，发达国家积极迎合这股绿色浪潮，纷纷出台了贸易中的环境保护措施，从而达到限制进口和扩大出口的目的，在实质上起到了贸易壁垒的作用。可持续发展战略已成为世界各国经济发展的主题，保护人类赖以生存的 自然 环境和生态环境已经引起世界各国的广泛关注；随着传统的贸易保护措施的逐渐弱化，“绿色壁垒”已经成为世界各国保护本国利益的主要贸易手段。</w:t>
      </w:r>
    </w:p>
    <w:p>
      <w:pPr>
        <w:ind w:left="0" w:right="0" w:firstLine="560"/>
        <w:spacing w:before="450" w:after="450" w:line="312" w:lineRule="auto"/>
      </w:pPr>
      <w:r>
        <w:rPr>
          <w:rFonts w:ascii="宋体" w:hAnsi="宋体" w:eastAsia="宋体" w:cs="宋体"/>
          <w:color w:val="000"/>
          <w:sz w:val="28"/>
          <w:szCs w:val="28"/>
        </w:rPr>
        <w:t xml:space="preserve">绿色壁垒具有其他非关税壁垒所不具有的特征：一，名义上的合理性和形式上的合法性。绿色壁垒是以保护环境、自然资源和生命健康为借口而建立起来的，有效地利用了可持续发展的 历史 潮流，抓住了人们关心生态问题的心理，迎合了绿色消费的浪潮，从而以一种理所当然的姿态为发达国家所利用。二，保护方式上的隐蔽性。绿色壁垒是利用环保之名行贸易保护之实，回避了分配不合理的分歧，不易产生贸易摩擦，而且各种检验标准极为复杂，往往使出口国难以应付和适应。三，实施效果上的歧视性。有些国家根据在贸易过程中掌握的对方实际情况，不断更换检验标准和检验设备，通过制定更高的标准来达到抑制进口的目的，从而削弱竞争对手的竞争实力，严重扭曲了国民待遇原则。四，保护 内容 上的广泛性。绿色壁垒涉及的范围不仅包括初级产品，而且还包括所有有关环节上的中间产品以及 工业 制成品等几乎所有产品。不仅对产品本身的品质提出很高的要求，而且产品从生产前的状况一直到消费后的最终处理都要达到一定的标准，因此给发展中国家的对外贸易与经济发展带来了很严重的影响。绿色壁垒影响非常大，已经扩展到我国的各个领域，因其标准繁多、苛刻、多变、有较大的争议性，从而给经济后进国家通过国际贸易发展本国经济带来了严重的困难。</w:t>
      </w:r>
    </w:p>
    <w:p>
      <w:pPr>
        <w:ind w:left="0" w:right="0" w:firstLine="560"/>
        <w:spacing w:before="450" w:after="450" w:line="312" w:lineRule="auto"/>
      </w:pPr>
      <w:r>
        <w:rPr>
          <w:rFonts w:ascii="宋体" w:hAnsi="宋体" w:eastAsia="宋体" w:cs="宋体"/>
          <w:color w:val="000"/>
          <w:sz w:val="28"/>
          <w:szCs w:val="28"/>
        </w:rPr>
        <w:t xml:space="preserve">二、绿色壁垒对我国农业的影响</w:t>
      </w:r>
    </w:p>
    <w:p>
      <w:pPr>
        <w:ind w:left="0" w:right="0" w:firstLine="560"/>
        <w:spacing w:before="450" w:after="450" w:line="312" w:lineRule="auto"/>
      </w:pPr>
      <w:r>
        <w:rPr>
          <w:rFonts w:ascii="宋体" w:hAnsi="宋体" w:eastAsia="宋体" w:cs="宋体"/>
          <w:color w:val="000"/>
          <w:sz w:val="28"/>
          <w:szCs w:val="28"/>
        </w:rPr>
        <w:t xml:space="preserve">我国是农业大国， 农村 人口占我国总人口的３／４，由于农业的发展关系到国计民生，农产品的生产、使用、消费和处理又与环境之间存在着直接的、密切的关系，所以绿色壁垒将对我国农产品产生巨大影响。</w:t>
      </w:r>
    </w:p>
    <w:p>
      <w:pPr>
        <w:ind w:left="0" w:right="0" w:firstLine="560"/>
        <w:spacing w:before="450" w:after="450" w:line="312" w:lineRule="auto"/>
      </w:pPr>
      <w:r>
        <w:rPr>
          <w:rFonts w:ascii="宋体" w:hAnsi="宋体" w:eastAsia="宋体" w:cs="宋体"/>
          <w:color w:val="000"/>
          <w:sz w:val="28"/>
          <w:szCs w:val="28"/>
        </w:rPr>
        <w:t xml:space="preserve">据报道，继禽肉、茶叶、大蒜等农产品之后，我国出口欧盟的蜂蜜又遭遇国际贸易“绿色壁垒”。欧盟检出中国的蜂蜜10万吨中不能有1克氯霉素，如果达不到这个标准，就要求退运。今年以来，以氯霉素等抗生素超标为由，欧盟中止从中国进口蜂蜜。无疑，这对我国的农业发展将产生很大的波动。我国冻鸡由于不符合欧盟卫生检疫标准，欧盟已决定从１９９６年８月１日起禁止我国冻鸡进入欧盟市场。日本对我国的限制很严，细菌含量标准高，且不是抽检，而是整批都要检，使得我国的大部分蔬菜和瓜果类产品遭到禁止。美国食品与药品管理局规定，从１９９５年６月１日起，凡是出口到美国的鱼类及其制品，都必须贴上有美国有关部门证明的来自无污染水源的标签。从２０００年开始，美国以我国部分海域污染严重为由，对来自我国的水产品实行封杀，使得我国水产品出口遭受了严重损失。</w:t>
      </w:r>
    </w:p>
    <w:p>
      <w:pPr>
        <w:ind w:left="0" w:right="0" w:firstLine="560"/>
        <w:spacing w:before="450" w:after="450" w:line="312" w:lineRule="auto"/>
      </w:pPr>
      <w:r>
        <w:rPr>
          <w:rFonts w:ascii="宋体" w:hAnsi="宋体" w:eastAsia="宋体" w:cs="宋体"/>
          <w:color w:val="000"/>
          <w:sz w:val="28"/>
          <w:szCs w:val="28"/>
        </w:rPr>
        <w:t xml:space="preserve">三、如何面对绿色壁垒</w:t>
      </w:r>
    </w:p>
    <w:p>
      <w:pPr>
        <w:ind w:left="0" w:right="0" w:firstLine="560"/>
        <w:spacing w:before="450" w:after="450" w:line="312" w:lineRule="auto"/>
      </w:pPr>
      <w:r>
        <w:rPr>
          <w:rFonts w:ascii="宋体" w:hAnsi="宋体" w:eastAsia="宋体" w:cs="宋体"/>
          <w:color w:val="000"/>
          <w:sz w:val="28"/>
          <w:szCs w:val="28"/>
        </w:rPr>
        <w:t xml:space="preserve">绿色壁垒对我国的对外贸易产生了巨大的 影响 ，给我国的国民收入带来了很大的撞击，我们要想更好的 发展 我国的 经济 ，就必须正面去面对它。</w:t>
      </w:r>
    </w:p>
    <w:p>
      <w:pPr>
        <w:ind w:left="0" w:right="0" w:firstLine="560"/>
        <w:spacing w:before="450" w:after="450" w:line="312" w:lineRule="auto"/>
      </w:pPr>
      <w:r>
        <w:rPr>
          <w:rFonts w:ascii="宋体" w:hAnsi="宋体" w:eastAsia="宋体" w:cs="宋体"/>
          <w:color w:val="000"/>
          <w:sz w:val="28"/>
          <w:szCs w:val="28"/>
        </w:rPr>
        <w:t xml:space="preserve">（一）以绿色产品和环境标志为引导，提高我国产品质量</w:t>
      </w:r>
    </w:p>
    <w:p>
      <w:pPr>
        <w:ind w:left="0" w:right="0" w:firstLine="560"/>
        <w:spacing w:before="450" w:after="450" w:line="312" w:lineRule="auto"/>
      </w:pPr>
      <w:r>
        <w:rPr>
          <w:rFonts w:ascii="宋体" w:hAnsi="宋体" w:eastAsia="宋体" w:cs="宋体"/>
          <w:color w:val="000"/>
          <w:sz w:val="28"/>
          <w:szCs w:val="28"/>
        </w:rPr>
        <w:t xml:space="preserve">为提高我国的贸易质量，优化贸易结构，使产品符合环境标准，提高出口产品质量，我们应在转变人们观念的同时，动员 企业 、进出口商、监督检验机构等各方面齐心协力，认真贯彻环境标准，提高我国农业和 工业 的产品质量，打破绿色贸易壁垒对我国的不利影响。 大力发展有机食品产业是我国农业的主要出路。打破“绿色壁垒”的根本性措施是提高我国农产品的质量，但在复杂的国际贸易中，有时进口国筑起“绿色壁垒”的主要因素并不是简单的质量 问题 。</w:t>
      </w:r>
    </w:p>
    <w:p>
      <w:pPr>
        <w:ind w:left="0" w:right="0" w:firstLine="560"/>
        <w:spacing w:before="450" w:after="450" w:line="312" w:lineRule="auto"/>
      </w:pPr>
      <w:r>
        <w:rPr>
          <w:rFonts w:ascii="宋体" w:hAnsi="宋体" w:eastAsia="宋体" w:cs="宋体"/>
          <w:color w:val="000"/>
          <w:sz w:val="28"/>
          <w:szCs w:val="28"/>
        </w:rPr>
        <w:t xml:space="preserve">（二）大力推动农业环境保护。</w:t>
      </w:r>
    </w:p>
    <w:p>
      <w:pPr>
        <w:ind w:left="0" w:right="0" w:firstLine="560"/>
        <w:spacing w:before="450" w:after="450" w:line="312" w:lineRule="auto"/>
      </w:pPr>
      <w:r>
        <w:rPr>
          <w:rFonts w:ascii="宋体" w:hAnsi="宋体" w:eastAsia="宋体" w:cs="宋体"/>
          <w:color w:val="000"/>
          <w:sz w:val="28"/>
          <w:szCs w:val="28"/>
        </w:rPr>
        <w:t xml:space="preserve">我国农业环境污染源主要是 农村 的乡镇企业，为了解决乡镇企业数量多、规模小、设备落后、清洁生产技术缺乏的客观情况，应该由环保部门暂行实施预付金返还制度。对有污染环境潜在可能性的产品征收预付金，如果产品使用后不到规定的征集点而避免了污染，就向使用者退还预付金，否则预付金不再返还。政府可以根据当地环境保护目标及经济发展的需要，通过排污权交易以拍卖方式转让给有关经济实体，在排污权过剩时可以将其转让给其它企业。这样有助于企业把保护环境和自身的经济效益联系在一起，有效地防止企业不顾环境而只顾效益的盲目发展。</w:t>
      </w:r>
    </w:p>
    <w:p>
      <w:pPr>
        <w:ind w:left="0" w:right="0" w:firstLine="560"/>
        <w:spacing w:before="450" w:after="450" w:line="312" w:lineRule="auto"/>
      </w:pPr>
      <w:r>
        <w:rPr>
          <w:rFonts w:ascii="宋体" w:hAnsi="宋体" w:eastAsia="宋体" w:cs="宋体"/>
          <w:color w:val="000"/>
          <w:sz w:val="28"/>
          <w:szCs w:val="28"/>
        </w:rPr>
        <w:t xml:space="preserve">（三）建立规范化的认证制度，进行绿色认证，加快与国际接轨</w:t>
      </w:r>
    </w:p>
    <w:p>
      <w:pPr>
        <w:ind w:left="0" w:right="0" w:firstLine="560"/>
        <w:spacing w:before="450" w:after="450" w:line="312" w:lineRule="auto"/>
      </w:pPr>
      <w:r>
        <w:rPr>
          <w:rFonts w:ascii="宋体" w:hAnsi="宋体" w:eastAsia="宋体" w:cs="宋体"/>
          <w:color w:val="000"/>
          <w:sz w:val="28"/>
          <w:szCs w:val="28"/>
        </w:rPr>
        <w:t xml:space="preserve">由外贸部门牵头、环境保护和技术监督部门配合，组织建立我国的绿色贸易技术指标体系是当务之急，建立规范化的认证制度，积极实施ISO14000，加快与国际接轨。由于该系列标准具有保护环境和消除绿色贸易壁垒的双重作用，受到世界各国的广泛关注。为了使企业及产品适应国际市场的要求，我国应通过立法程序将该国际标准转化为国内标准，推广使用。这样在国际市场上才能处于有利的地位。</w:t>
      </w:r>
    </w:p>
    <w:p>
      <w:pPr>
        <w:ind w:left="0" w:right="0" w:firstLine="560"/>
        <w:spacing w:before="450" w:after="450" w:line="312" w:lineRule="auto"/>
      </w:pPr>
      <w:r>
        <w:rPr>
          <w:rFonts w:ascii="宋体" w:hAnsi="宋体" w:eastAsia="宋体" w:cs="宋体"/>
          <w:color w:val="000"/>
          <w:sz w:val="28"/>
          <w:szCs w:val="28"/>
        </w:rPr>
        <w:t xml:space="preserve">（四）要打造名牌，建立国际品牌战略</w:t>
      </w:r>
    </w:p>
    <w:p>
      <w:pPr>
        <w:ind w:left="0" w:right="0" w:firstLine="560"/>
        <w:spacing w:before="450" w:after="450" w:line="312" w:lineRule="auto"/>
      </w:pPr>
      <w:r>
        <w:rPr>
          <w:rFonts w:ascii="宋体" w:hAnsi="宋体" w:eastAsia="宋体" w:cs="宋体"/>
          <w:color w:val="000"/>
          <w:sz w:val="28"/>
          <w:szCs w:val="28"/>
        </w:rPr>
        <w:t xml:space="preserve">品牌是质量、信誉度的标志，驰名品牌是企业高市场占有率、高效益、高信誉度的集中体现。入世后，我国农产品也将面临严峻的品牌竞争形势。通过实施名牌战略，依靠品牌优势，可在激烈的市场竞争中把企业做大做强，迎击国外农产品“冲进来”，加快我国农产品“走出去”的步伐。提高农产品竞争力解决这些农产品本身的问题，必须依靠 科技 进步、加快农业结构调整等一系列宏观政策措施。</w:t>
      </w:r>
    </w:p>
    <w:p>
      <w:pPr>
        <w:ind w:left="0" w:right="0" w:firstLine="560"/>
        <w:spacing w:before="450" w:after="450" w:line="312" w:lineRule="auto"/>
      </w:pPr>
      <w:r>
        <w:rPr>
          <w:rFonts w:ascii="宋体" w:hAnsi="宋体" w:eastAsia="宋体" w:cs="宋体"/>
          <w:color w:val="000"/>
          <w:sz w:val="28"/>
          <w:szCs w:val="28"/>
        </w:rPr>
        <w:t xml:space="preserve">（五）政府积极参与国际谈判，在贸易壁垒制定的标准和规则方面， 中国 要有一席之地。</w:t>
      </w:r>
    </w:p>
    <w:p>
      <w:pPr>
        <w:ind w:left="0" w:right="0" w:firstLine="560"/>
        <w:spacing w:before="450" w:after="450" w:line="312" w:lineRule="auto"/>
      </w:pPr>
      <w:r>
        <w:rPr>
          <w:rFonts w:ascii="宋体" w:hAnsi="宋体" w:eastAsia="宋体" w:cs="宋体"/>
          <w:color w:val="000"/>
          <w:sz w:val="28"/>
          <w:szCs w:val="28"/>
        </w:rPr>
        <w:t xml:space="preserve">中国是WTO的成员国，我们在制定贸易标准的时候要充分考虑中国自身的利益，切不能让自己的合法权益遭到损害，同时我们也要考虑到发展中国家的利益，这样我们才能更好的在国际贸易中合理发展。</w:t>
      </w:r>
    </w:p>
    <w:p>
      <w:pPr>
        <w:ind w:left="0" w:right="0" w:firstLine="560"/>
        <w:spacing w:before="450" w:after="450" w:line="312" w:lineRule="auto"/>
      </w:pPr>
      <w:r>
        <w:rPr>
          <w:rFonts w:ascii="宋体" w:hAnsi="宋体" w:eastAsia="宋体" w:cs="宋体"/>
          <w:color w:val="000"/>
          <w:sz w:val="28"/>
          <w:szCs w:val="28"/>
        </w:rPr>
        <w:t xml:space="preserve">同时，我们在面对绿色壁垒的同时，还要看到一切从实际出发，我门要根据实际情况，在农产品中实施“走出去”战略，让“销地”变为“产地”。</w:t>
      </w:r>
    </w:p>
    <w:p>
      <w:pPr>
        <w:ind w:left="0" w:right="0" w:firstLine="560"/>
        <w:spacing w:before="450" w:after="450" w:line="312" w:lineRule="auto"/>
      </w:pPr>
      <w:r>
        <w:rPr>
          <w:rFonts w:ascii="宋体" w:hAnsi="宋体" w:eastAsia="宋体" w:cs="宋体"/>
          <w:color w:val="000"/>
          <w:sz w:val="28"/>
          <w:szCs w:val="28"/>
        </w:rPr>
        <w:t xml:space="preserve">在我国遭遇“绿色壁垒”的远不止农产品，包括纺织品、油漆、涂料、建筑材料、清洁用品等，都不同程度地受到过“绿色壁垒”的打击。食品中的农药残留量、陶瓷产品的含铅量、皮革的PCP残留量、烟草中有机氯含量、包装物的可回收性指标、纺织品染料指标等，都成为我国商品出口受阻的障碍。如何突破“绿色壁垒”，已经成为事关中国经济未来发展的大事。以后，我们国家要将绿色壁垒作为我国外贸出口的一个大事来抓，这样我们才能更好的发展我国经济。中国才能更快立足世界强国之林。</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1．吴玉萍：《国际贸易中的绿色贸易壁垒》</w:t>
      </w:r>
    </w:p>
    <w:p>
      <w:pPr>
        <w:ind w:left="0" w:right="0" w:firstLine="560"/>
        <w:spacing w:before="450" w:after="450" w:line="312" w:lineRule="auto"/>
      </w:pPr>
      <w:r>
        <w:rPr>
          <w:rFonts w:ascii="宋体" w:hAnsi="宋体" w:eastAsia="宋体" w:cs="宋体"/>
          <w:color w:val="000"/>
          <w:sz w:val="28"/>
          <w:szCs w:val="28"/>
        </w:rPr>
        <w:t xml:space="preserve">2．王海峰、顾肖荣、王勉青：《WTO 法律 规则与非关税壁垒约束机制》</w:t>
      </w:r>
    </w:p>
    <w:p>
      <w:pPr>
        <w:ind w:left="0" w:right="0" w:firstLine="560"/>
        <w:spacing w:before="450" w:after="450" w:line="312" w:lineRule="auto"/>
      </w:pPr>
      <w:r>
        <w:rPr>
          <w:rFonts w:ascii="宋体" w:hAnsi="宋体" w:eastAsia="宋体" w:cs="宋体"/>
          <w:color w:val="000"/>
          <w:sz w:val="28"/>
          <w:szCs w:val="28"/>
        </w:rPr>
        <w:t xml:space="preserve">3．王曦：《国际环境法》，法律出版社1998年4月</w:t>
      </w:r>
    </w:p>
    <w:p>
      <w:pPr>
        <w:ind w:left="0" w:right="0" w:firstLine="560"/>
        <w:spacing w:before="450" w:after="450" w:line="312" w:lineRule="auto"/>
      </w:pPr>
      <w:r>
        <w:rPr>
          <w:rFonts w:ascii="宋体" w:hAnsi="宋体" w:eastAsia="宋体" w:cs="宋体"/>
          <w:color w:val="000"/>
          <w:sz w:val="28"/>
          <w:szCs w:val="28"/>
        </w:rPr>
        <w:t xml:space="preserve">4．夏安凌、蔡放波《当代世界经济与 政治 》华中科技大学出版社2002年6月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2025-01-16T06:02:08+08:00</dcterms:created>
  <dcterms:modified xsi:type="dcterms:W3CDTF">2025-01-16T06:02:08+08:00</dcterms:modified>
</cp:coreProperties>
</file>

<file path=docProps/custom.xml><?xml version="1.0" encoding="utf-8"?>
<Properties xmlns="http://schemas.openxmlformats.org/officeDocument/2006/custom-properties" xmlns:vt="http://schemas.openxmlformats.org/officeDocument/2006/docPropsVTypes"/>
</file>