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研究上海综保区成上海外贸增长极助力当地经济飞速发展</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综保区由洋山保税港区、外高桥保税区(含外高桥保税物流园区)、浦东机场综合保税区三个海关特殊监管区域组成。以下是由范文大全为大家整理的研究上海综保区成上海外贸增长极助力当地经济飞速发展，希望对你有帮助，如果你喜欢，请继续关注范文大全。上海综合...</w:t>
      </w:r>
    </w:p>
    <w:p>
      <w:pPr>
        <w:ind w:left="0" w:right="0" w:firstLine="560"/>
        <w:spacing w:before="450" w:after="450" w:line="312" w:lineRule="auto"/>
      </w:pPr>
      <w:r>
        <w:rPr>
          <w:rFonts w:ascii="宋体" w:hAnsi="宋体" w:eastAsia="宋体" w:cs="宋体"/>
          <w:color w:val="000"/>
          <w:sz w:val="28"/>
          <w:szCs w:val="28"/>
        </w:rPr>
        <w:t xml:space="preserve">综保区由洋山保税港区、外高桥保税区(含外高桥保税物流园区)、浦东机场综合保税区三个海关特殊监管区域组成。以下是由范文大全为大家整理的研究上海综保区成上海外贸增长极助力当地经济飞速发展，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上海综合保税区自2009年成立后，经过几年的发展，在经济功能、经济规模等方面都已经积累了一定的基础;另一方面，上海综保区在贸易便利化环境方面也具备了一定的条件。尽管还面临一些挑战，但上海正紧锣密鼓地采取积极措施推动综保区向符合国际惯例的自由贸易园区转型。目前，上海自由贸易区项目已在国家层面获准立项。保税区这块面积28万平方公里土地的变革引起了业内人士的密切关注，有分析人士甚至预言。上海保税区转型将成为撬动中国新一轮该给开放的支点。日前，商务部驻上海特派员办事处对上海综合保税区进行了调研，总结了综合保税区近年来的发展情况及经验，并对综合保税区的进一步升级提出了政策建议。</w:t>
      </w:r>
    </w:p>
    <w:p>
      <w:pPr>
        <w:ind w:left="0" w:right="0" w:firstLine="560"/>
        <w:spacing w:before="450" w:after="450" w:line="312" w:lineRule="auto"/>
      </w:pPr>
      <w:r>
        <w:rPr>
          <w:rFonts w:ascii="宋体" w:hAnsi="宋体" w:eastAsia="宋体" w:cs="宋体"/>
          <w:color w:val="000"/>
          <w:sz w:val="28"/>
          <w:szCs w:val="28"/>
        </w:rPr>
        <w:t xml:space="preserve">2009年，经上海市政府批准，上海综合保税区(以下简称“综保区”)成立。综保区由洋山保税港区、外高桥保税区(含外高桥保税物流园区)、浦东机场综合保税区三个海关特殊监管区域组成。其中，洋山保税港区是我国第一个保税港区，是上海国际航运中心的核心载体;外高桥保税区是目前我国经济规模最大的保税区，经济总量占全国保税区半壁江山，是商务部授予的全国首个“国家进口贸易促进创新示范区”;浦东机场作为亚太地区航空海关特殊监管区枢纽港，2011年货邮吞吐量已居世界第三。</w:t>
      </w:r>
    </w:p>
    <w:p>
      <w:pPr>
        <w:ind w:left="0" w:right="0" w:firstLine="560"/>
        <w:spacing w:before="450" w:after="450" w:line="312" w:lineRule="auto"/>
      </w:pPr>
      <w:r>
        <w:rPr>
          <w:rFonts w:ascii="宋体" w:hAnsi="宋体" w:eastAsia="宋体" w:cs="宋体"/>
          <w:color w:val="000"/>
          <w:sz w:val="28"/>
          <w:szCs w:val="28"/>
        </w:rPr>
        <w:t xml:space="preserve">上海综保区形成了“资源融合、配套齐全、系统完善、港区联动”的发展新格局，成为上海对外开放的重要窗口和工作前沿，也成为我国当前最大的综合保税区，在上海建立国际贸易中心、促进外贸增长和产业转型中发挥着日益重要的作用，同时也为我国综合保税区的调整、开放和升级提供了示范和榜样。</w:t>
      </w:r>
    </w:p>
    <w:p>
      <w:pPr>
        <w:ind w:left="0" w:right="0" w:firstLine="560"/>
        <w:spacing w:before="450" w:after="450" w:line="312" w:lineRule="auto"/>
      </w:pPr>
      <w:r>
        <w:rPr>
          <w:rFonts w:ascii="宋体" w:hAnsi="宋体" w:eastAsia="宋体" w:cs="宋体"/>
          <w:color w:val="000"/>
          <w:sz w:val="28"/>
          <w:szCs w:val="28"/>
        </w:rPr>
        <w:t xml:space="preserve">一、综保区对上海经济发展的影响日益扩大</w:t>
      </w:r>
    </w:p>
    <w:p>
      <w:pPr>
        <w:ind w:left="0" w:right="0" w:firstLine="560"/>
        <w:spacing w:before="450" w:after="450" w:line="312" w:lineRule="auto"/>
      </w:pPr>
      <w:r>
        <w:rPr>
          <w:rFonts w:ascii="宋体" w:hAnsi="宋体" w:eastAsia="宋体" w:cs="宋体"/>
          <w:color w:val="000"/>
          <w:sz w:val="28"/>
          <w:szCs w:val="28"/>
        </w:rPr>
        <w:t xml:space="preserve">成为上海外贸增长极。2012年前三季度，综保区进出口总额835亿美元，同比增长13.5%，占上海市的25.5%，其中进口额占上海市的37%。而上海市同期外贸增长幅度为1.2%，如果扣除综保区外贸数据，上海市同期外贸则下降2.4%。</w:t>
      </w:r>
    </w:p>
    <w:p>
      <w:pPr>
        <w:ind w:left="0" w:right="0" w:firstLine="560"/>
        <w:spacing w:before="450" w:after="450" w:line="312" w:lineRule="auto"/>
      </w:pPr>
      <w:r>
        <w:rPr>
          <w:rFonts w:ascii="宋体" w:hAnsi="宋体" w:eastAsia="宋体" w:cs="宋体"/>
          <w:color w:val="000"/>
          <w:sz w:val="28"/>
          <w:szCs w:val="28"/>
        </w:rPr>
        <w:t xml:space="preserve">成为产业升级的带动力。综保区积极推进实体性总部经济发展，培育各具特色的战略性主导产业，汇集了一大批高能级的国际知名跨国公司和贸易结算中心、物流中心、分拨中心、销售中心、采购中心、财务中心。目前已有来自94个国家和地区的超过11000个投资项目落户综合保税区，投资总额已达266亿美元。2011年度《财富》500强跨国公司中已有107家进驻保税区。世界知名的沃尔玛、埃克森美孚、英国石油、丰田汽车、通用电气、嘉能可、苹果公司等均在保税区投资注册企业。</w:t>
      </w:r>
    </w:p>
    <w:p>
      <w:pPr>
        <w:ind w:left="0" w:right="0" w:firstLine="560"/>
        <w:spacing w:before="450" w:after="450" w:line="312" w:lineRule="auto"/>
      </w:pPr>
      <w:r>
        <w:rPr>
          <w:rFonts w:ascii="宋体" w:hAnsi="宋体" w:eastAsia="宋体" w:cs="宋体"/>
          <w:color w:val="000"/>
          <w:sz w:val="28"/>
          <w:szCs w:val="28"/>
        </w:rPr>
        <w:t xml:space="preserve">成为服务创新的试验地。综保区在全国率先试点国际贸易结算中心，至今试点企业总数已达50家，截至9月底，专用账户贸易额累计完成65亿美元;进行期货保税交割和保税仓单质押融资探索试点，打造洋山保税港区面向亚太地区的大宗商品集散平台;拓展单船单机租赁业务，已成功引进19家融资租赁母体公司和64家SPV项目公司，注册资本总额超过了34亿元人民币，租赁资产总额已逾25亿美元，形成了集聚化、规模化、常态化发展的良好态势;发展面向海外的分拨配送中心;开展非国内制造产品的第三方检测、维修业务，打造综保区入境维修检测中心;拓展国际中转集拼功能，建设面向东北亚及欧美的国际中转集拼基地。</w:t>
      </w:r>
    </w:p>
    <w:p>
      <w:pPr>
        <w:ind w:left="0" w:right="0" w:firstLine="560"/>
        <w:spacing w:before="450" w:after="450" w:line="312" w:lineRule="auto"/>
      </w:pPr>
      <w:r>
        <w:rPr>
          <w:rFonts w:ascii="宋体" w:hAnsi="宋体" w:eastAsia="宋体" w:cs="宋体"/>
          <w:color w:val="000"/>
          <w:sz w:val="28"/>
          <w:szCs w:val="28"/>
        </w:rPr>
        <w:t xml:space="preserve">成为专业贸易的大平台。目前已创建了酒类、钟表、汽车、工程机械、机床、医疗器械、生物医药、健康产品、化妆品、文化产品十大专业贸易平台。其中文化贸易平台被文化部授予全国第一个“国家对外文化贸易基地”。2011年高桥保税区进口的手表、酒类、化妆品、医药品已分别占全国进口总额的37%、35%、34%和22%。</w:t>
      </w:r>
    </w:p>
    <w:p>
      <w:pPr>
        <w:ind w:left="0" w:right="0" w:firstLine="560"/>
        <w:spacing w:before="450" w:after="450" w:line="312" w:lineRule="auto"/>
      </w:pPr>
      <w:r>
        <w:rPr>
          <w:rFonts w:ascii="宋体" w:hAnsi="宋体" w:eastAsia="宋体" w:cs="宋体"/>
          <w:color w:val="000"/>
          <w:sz w:val="28"/>
          <w:szCs w:val="28"/>
        </w:rPr>
        <w:t xml:space="preserve">成为区域经济辐射源。综保区内从业人员已达25万，2012年预计全年完成商品销售额11000亿元，增长13%，工商税收435亿元，增长13.5%。综保区正逐步发展成为对内服务长三角乃至全国，对外与190多个国家和地区保持着进出口贸易往来，辐射亚太地区乃至全球的重要贸易节点。</w:t>
      </w:r>
    </w:p>
    <w:p>
      <w:pPr>
        <w:ind w:left="0" w:right="0" w:firstLine="560"/>
        <w:spacing w:before="450" w:after="450" w:line="312" w:lineRule="auto"/>
      </w:pPr>
      <w:r>
        <w:rPr>
          <w:rFonts w:ascii="宋体" w:hAnsi="宋体" w:eastAsia="宋体" w:cs="宋体"/>
          <w:color w:val="000"/>
          <w:sz w:val="28"/>
          <w:szCs w:val="28"/>
        </w:rPr>
        <w:t xml:space="preserve">二、综保区发展基本经验</w:t>
      </w:r>
    </w:p>
    <w:p>
      <w:pPr>
        <w:ind w:left="0" w:right="0" w:firstLine="560"/>
        <w:spacing w:before="450" w:after="450" w:line="312" w:lineRule="auto"/>
      </w:pPr>
      <w:r>
        <w:rPr>
          <w:rFonts w:ascii="宋体" w:hAnsi="宋体" w:eastAsia="宋体" w:cs="宋体"/>
          <w:color w:val="000"/>
          <w:sz w:val="28"/>
          <w:szCs w:val="28"/>
        </w:rPr>
        <w:t xml:space="preserve">(一)通过培育特色的战略性主导产业提升产业能级。综保区以发展高端服务业为主，加工贸易在综保区的进出口总值中所占比重已经从“十一五”期间的15%下滑至6%。目前综保区累计批准营运中心200家、结算中心50家、地区总部29家，这批跨国企业完成销售收入超过5000亿元，工商税收160亿元，以3%的企业总数，创造了保税区50%的经济总量，成为综保区发展总部经济、提升产业能级的重要抓手。</w:t>
      </w:r>
    </w:p>
    <w:p>
      <w:pPr>
        <w:ind w:left="0" w:right="0" w:firstLine="560"/>
        <w:spacing w:before="450" w:after="450" w:line="312" w:lineRule="auto"/>
      </w:pPr>
      <w:r>
        <w:rPr>
          <w:rFonts w:ascii="宋体" w:hAnsi="宋体" w:eastAsia="宋体" w:cs="宋体"/>
          <w:color w:val="000"/>
          <w:sz w:val="28"/>
          <w:szCs w:val="28"/>
        </w:rPr>
        <w:t xml:space="preserve">(二)通过业务创新提升全球资源配置能力。2011年开始的期货保税交割业务，打破了国内期货市场相对封闭的现状，初步实现了与国际期货市场“净价”环境的接轨，为国内期货市场的国际化搭建了一座桥梁，增强了中国价格的世界影响力。同时，也推动了综保区有色金属类大宗商品集散平台的建设，促进了以铜为主的金属材料类大宗商品进出口快速增长。前三季度，综保区铜及其制品进出口100亿美元，同比增长60%，占全国进口总量的30%。在国内率先试点启动了单船单机融资租赁业务，融资租赁功能的推进促使“国银租赁”新增飞机进口额3.6亿美元。</w:t>
      </w:r>
    </w:p>
    <w:p>
      <w:pPr>
        <w:ind w:left="0" w:right="0" w:firstLine="560"/>
        <w:spacing w:before="450" w:after="450" w:line="312" w:lineRule="auto"/>
      </w:pPr>
      <w:r>
        <w:rPr>
          <w:rFonts w:ascii="宋体" w:hAnsi="宋体" w:eastAsia="宋体" w:cs="宋体"/>
          <w:color w:val="000"/>
          <w:sz w:val="28"/>
          <w:szCs w:val="28"/>
        </w:rPr>
        <w:t xml:space="preserve">(三)通过打造专业贸易平台拉动消费品进口。综保区顺应国内高档消费品市场快速发展的需要，积极打造汽车、药品、酒类、化妆品等十大专业化服务贸易平台。通过贸易平台的功能聚焦作用，集聚专业企业，并积极为平台企业营造更加便利化的贸易环境，如探索试点药品柔性通关管理，完善推广海关社会化预归类、医疗器械电子化报检、检验检疫预检验模式等贸易便利化措施，拉动了消费品进口增长。前三季度，综保区进口650亿美元，同比增长15.3%;其中，外高桥保税区一般贸易进口98亿美元，同比增长18.4%。进口增幅较大商品有：汽车30.2亿美元，同比增长103%;医药品24.8亿美元，同比增长38%;医疗仪器及器械10.9亿美元，同比增长36%。</w:t>
      </w:r>
    </w:p>
    <w:p>
      <w:pPr>
        <w:ind w:left="0" w:right="0" w:firstLine="560"/>
        <w:spacing w:before="450" w:after="450" w:line="312" w:lineRule="auto"/>
      </w:pPr>
      <w:r>
        <w:rPr>
          <w:rFonts w:ascii="宋体" w:hAnsi="宋体" w:eastAsia="宋体" w:cs="宋体"/>
          <w:color w:val="000"/>
          <w:sz w:val="28"/>
          <w:szCs w:val="28"/>
        </w:rPr>
        <w:t xml:space="preserve">(四)通过提高便利化水平营造良好贸易环境。综保区先后引进了海关事务服务中心、全国海关预归类上海分中心、推动设立“空运货物服务中心”，通过搭建海关服务平台，前置审批窗口，延展服务半径，让海关更加贴近企业、贴近一线，营造更加良好的企业发展环境。检验检疫在外高桥保税区启动运作检验检疫酒类和化妆品检测中心，在洋山保税港区设</w:t>
      </w:r>
    </w:p>
    <w:p>
      <w:pPr>
        <w:ind w:left="0" w:right="0" w:firstLine="560"/>
        <w:spacing w:before="450" w:after="450" w:line="312" w:lineRule="auto"/>
      </w:pPr>
      <w:r>
        <w:rPr>
          <w:rFonts w:ascii="宋体" w:hAnsi="宋体" w:eastAsia="宋体" w:cs="宋体"/>
          <w:color w:val="000"/>
          <w:sz w:val="28"/>
          <w:szCs w:val="28"/>
        </w:rPr>
        <w:t xml:space="preserve">立国家纺织品服装检测分中心，为服装产品进口提供快速、专业化检验放行。机场综保区完成“一门式”口岸通关服务中心的功能入驻和启动运作，为区域提供更加便利的通关运营环境。此外，积极推动海关诚信管理体系建设，举行AA类企业宣传推介活动，认定海关AA类企业已达85家。</w:t>
      </w:r>
    </w:p>
    <w:p>
      <w:pPr>
        <w:ind w:left="0" w:right="0" w:firstLine="560"/>
        <w:spacing w:before="450" w:after="450" w:line="312" w:lineRule="auto"/>
      </w:pPr>
      <w:r>
        <w:rPr>
          <w:rFonts w:ascii="宋体" w:hAnsi="宋体" w:eastAsia="宋体" w:cs="宋体"/>
          <w:color w:val="000"/>
          <w:sz w:val="28"/>
          <w:szCs w:val="28"/>
        </w:rPr>
        <w:t xml:space="preserve">(五)通过推动区域联动促进区域经济发展。一是“区区联动”。推动工商、税务、外汇等职能部门整合形成统一、集中的管理机构;在企业运作上，推进“一地注册、三地经营”，推进洋山与外高桥间穿梭巴士承运保税货物常态化运行，红酒、汽车等贸易平台实现了洋山与外高桥的联动互补。二是“区港联动”。浦东机场综保区发展全球快件转运中心，通过设立第三方分拨集拼中心的方式率先启动口岸货物与保税货物一体化运作试点。同时以进口汽车展示销售为内容，发挥洋山保税港区一体化优势。三是“区内外联动”。2012年上海浦东新区将6.01平方公里森兰区域划入综管委管理范围，为区内外联动打下基础。</w:t>
      </w:r>
    </w:p>
    <w:p>
      <w:pPr>
        <w:ind w:left="0" w:right="0" w:firstLine="560"/>
        <w:spacing w:before="450" w:after="450" w:line="312" w:lineRule="auto"/>
      </w:pPr>
      <w:r>
        <w:rPr>
          <w:rFonts w:ascii="宋体" w:hAnsi="宋体" w:eastAsia="宋体" w:cs="宋体"/>
          <w:color w:val="000"/>
          <w:sz w:val="28"/>
          <w:szCs w:val="28"/>
        </w:rPr>
        <w:t xml:space="preserve">三、综保区进一步升级面临的问题</w:t>
      </w:r>
    </w:p>
    <w:p>
      <w:pPr>
        <w:ind w:left="0" w:right="0" w:firstLine="560"/>
        <w:spacing w:before="450" w:after="450" w:line="312" w:lineRule="auto"/>
      </w:pPr>
      <w:r>
        <w:rPr>
          <w:rFonts w:ascii="宋体" w:hAnsi="宋体" w:eastAsia="宋体" w:cs="宋体"/>
          <w:color w:val="000"/>
          <w:sz w:val="28"/>
          <w:szCs w:val="28"/>
        </w:rPr>
        <w:t xml:space="preserve">贸易便利化程度有待提高。与香港、新加坡等国际贸易中心相比，综保区在货物运输、清关、仓储等方面的便利化程度尚有较大差距。部分企业出现“二次报关”、“报关和报备同时进行”等现象。</w:t>
      </w:r>
    </w:p>
    <w:p>
      <w:pPr>
        <w:ind w:left="0" w:right="0" w:firstLine="560"/>
        <w:spacing w:before="450" w:after="450" w:line="312" w:lineRule="auto"/>
      </w:pPr>
      <w:r>
        <w:rPr>
          <w:rFonts w:ascii="宋体" w:hAnsi="宋体" w:eastAsia="宋体" w:cs="宋体"/>
          <w:color w:val="000"/>
          <w:sz w:val="28"/>
          <w:szCs w:val="28"/>
        </w:rPr>
        <w:t xml:space="preserve">监管方式相对传统。今年我国对外贸易预计将达3.8万亿规模，但海关、检验检疫等监管手段基本仍以货物监管为主，缺乏柔性，传统监管方式无论是在监管成本还是在监管力度均难以适应当前需要;现有的外汇管理办法与离岸账户功能尚不能满足国际贸易方式创新的要求;在海关特殊监管区内监管严格，名义上是“一线放开、二线管住”，实际上是“一线、二线共管”。</w:t>
      </w:r>
    </w:p>
    <w:p>
      <w:pPr>
        <w:ind w:left="0" w:right="0" w:firstLine="560"/>
        <w:spacing w:before="450" w:after="450" w:line="312" w:lineRule="auto"/>
      </w:pPr>
      <w:r>
        <w:rPr>
          <w:rFonts w:ascii="宋体" w:hAnsi="宋体" w:eastAsia="宋体" w:cs="宋体"/>
          <w:color w:val="000"/>
          <w:sz w:val="28"/>
          <w:szCs w:val="28"/>
        </w:rPr>
        <w:t xml:space="preserve">企业营运税费仍然偏高。与香港、新加坡等国际贸易中心比较，目前企业检验检疫费用、通关费用、港杂费等进出口环节税费和所得税赋仍然相对较高，不利于区内企业在更高层次参与国际贸易。</w:t>
      </w:r>
    </w:p>
    <w:p>
      <w:pPr>
        <w:ind w:left="0" w:right="0" w:firstLine="560"/>
        <w:spacing w:before="450" w:after="450" w:line="312" w:lineRule="auto"/>
      </w:pPr>
      <w:r>
        <w:rPr>
          <w:rFonts w:ascii="宋体" w:hAnsi="宋体" w:eastAsia="宋体" w:cs="宋体"/>
          <w:color w:val="000"/>
          <w:sz w:val="28"/>
          <w:szCs w:val="28"/>
        </w:rPr>
        <w:t xml:space="preserve">区内外联通不畅。目前我国海关特殊监管区更强调的是对外功能，对内则管理较严。但近年来综合保税区内跨国企业整合其中国区、亚太区乃至全球分散的销售、物流、研发、结算功能，成为具有地区管理职能的功能性营运总部，使得区内外企业的联系将更为频繁密切。而当前这种内外分隔，缺乏灵活性的管理模式，造成在海关特殊监管区跨区转运，无法批量操作，转运效率较低;区内区外企业联通不便利。</w:t>
      </w:r>
    </w:p>
    <w:p>
      <w:pPr>
        <w:ind w:left="0" w:right="0" w:firstLine="560"/>
        <w:spacing w:before="450" w:after="450" w:line="312" w:lineRule="auto"/>
      </w:pPr>
      <w:r>
        <w:rPr>
          <w:rFonts w:ascii="宋体" w:hAnsi="宋体" w:eastAsia="宋体" w:cs="宋体"/>
          <w:color w:val="000"/>
          <w:sz w:val="28"/>
          <w:szCs w:val="28"/>
        </w:rPr>
        <w:t xml:space="preserve">四、有关政策建议</w:t>
      </w:r>
    </w:p>
    <w:p>
      <w:pPr>
        <w:ind w:left="0" w:right="0" w:firstLine="560"/>
        <w:spacing w:before="450" w:after="450" w:line="312" w:lineRule="auto"/>
      </w:pPr>
      <w:r>
        <w:rPr>
          <w:rFonts w:ascii="宋体" w:hAnsi="宋体" w:eastAsia="宋体" w:cs="宋体"/>
          <w:color w:val="000"/>
          <w:sz w:val="28"/>
          <w:szCs w:val="28"/>
        </w:rPr>
        <w:t xml:space="preserve">(一)创新监管，进一步提高贸易便利化水平。一是建议改变传统监管模式，从单纯的货物监管延伸到诚信监管，推进实现基于诚信管理和风险管理的高效监管机制和服务模式，进一步推动海关、质检等相关对部门给予区内重点分拨企业更多“守法便利”，以带动区域贸易规模提升和服务业的高端化发展。二是以新加坡等国际贸易中心为参照，对标国际，寻找差距，进一步缩短通关时间，减少监管环节，降低税费等，确实提高贸易便利化水平。</w:t>
      </w:r>
    </w:p>
    <w:p>
      <w:pPr>
        <w:ind w:left="0" w:right="0" w:firstLine="560"/>
        <w:spacing w:before="450" w:after="450" w:line="312" w:lineRule="auto"/>
      </w:pPr>
      <w:r>
        <w:rPr>
          <w:rFonts w:ascii="宋体" w:hAnsi="宋体" w:eastAsia="宋体" w:cs="宋体"/>
          <w:color w:val="000"/>
          <w:sz w:val="28"/>
          <w:szCs w:val="28"/>
        </w:rPr>
        <w:t xml:space="preserve">(二)内外融合，进一步推进“区内外联动”。建议一是研究出台政策措施，方便企业在海关特殊监管区跨区转运;二是研究更具普适性，同时与国际接轨的政策措施，给企业一定灵活性，促进国内贸易及加工货物保税延展动作，实现区内外联动;三是加速探索“境内关外”政策措施，对进出货物实行“一次报关、一次查检、一次放行”;研究通过离岸贸易便利化、税收优惠制度等“离岸动作”政策措施，鼓励离岸贸易大力发展。</w:t>
      </w:r>
    </w:p>
    <w:p>
      <w:pPr>
        <w:ind w:left="0" w:right="0" w:firstLine="560"/>
        <w:spacing w:before="450" w:after="450" w:line="312" w:lineRule="auto"/>
      </w:pPr>
      <w:r>
        <w:rPr>
          <w:rFonts w:ascii="宋体" w:hAnsi="宋体" w:eastAsia="宋体" w:cs="宋体"/>
          <w:color w:val="000"/>
          <w:sz w:val="28"/>
          <w:szCs w:val="28"/>
        </w:rPr>
        <w:t xml:space="preserve">(三)先行先试，积极支持综保区向与国际惯例接轨的自由贸易园区发展。据统计，目前全球有3000多个自由贸易园区，分布在116个国家和地区，吸纳了4000多万个就业，而我国目前还没有真正意义上的自由贸易园区。建议深化综保区放大效应，试行将先进的政策措施在综保区内先行先试，积极支持综保区从中国国情和上海发展的具体条件出发，逐步建设成为功能创新领先、增值服务发达、国际贸易便利、外汇管理宽松、区港运作贯通、物流监管便捷、具有中国特色和国际竞争力的自由贸易园区。</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以上是由范文大全为大家整理的研究上海综保区成上海外贸增长极助力当地经济飞速发展，希望对你有帮助，如果你喜欢，请继续关注范文大全。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2025-05-25T19:00:10+08:00</dcterms:created>
  <dcterms:modified xsi:type="dcterms:W3CDTF">2025-05-25T19:00:10+08:00</dcterms:modified>
</cp:coreProperties>
</file>

<file path=docProps/custom.xml><?xml version="1.0" encoding="utf-8"?>
<Properties xmlns="http://schemas.openxmlformats.org/officeDocument/2006/custom-properties" xmlns:vt="http://schemas.openxmlformats.org/officeDocument/2006/docPropsVTypes"/>
</file>