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关于对伟大建党精神的认识论文摘要【三篇】</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以下是为大家整理的关于对伟大建党精神的认识论文摘要的文章3篇 ,欢迎品鉴！【篇一】对伟大建党精神的认识论文摘要　　中国共产党成立已经整整100年了。100年对于不同政党具有不同的意义。对于伟大的中国共...</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以下是为大家整理的关于对伟大建党精神的认识论文摘要的文章3篇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【篇一】对伟大建党精神的认识论文摘要</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【篇二】对伟大建党精神的认识论文摘要</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坚强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斗争，确保党不变质、不变色、不变味;广大党员干部须时刻自重自省自警自励，不断提高政治判断力、政治领悟力、政治执行力，坚决防止和反对宗派主义。</w:t>
      </w:r>
    </w:p>
    <w:p>
      <w:pPr>
        <w:ind w:left="0" w:right="0" w:firstLine="560"/>
        <w:spacing w:before="450" w:after="450" w:line="312" w:lineRule="auto"/>
      </w:pPr>
      <w:r>
        <w:rPr>
          <w:rFonts w:ascii="黑体" w:hAnsi="黑体" w:eastAsia="黑体" w:cs="黑体"/>
          <w:color w:val="000000"/>
          <w:sz w:val="36"/>
          <w:szCs w:val="36"/>
          <w:b w:val="1"/>
          <w:bCs w:val="1"/>
        </w:rPr>
        <w:t xml:space="preserve">【篇三】对伟大建党精神的认识论文摘要</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2025-01-19T02:56:12+08:00</dcterms:created>
  <dcterms:modified xsi:type="dcterms:W3CDTF">2025-01-19T02:56:12+08:00</dcterms:modified>
</cp:coreProperties>
</file>

<file path=docProps/custom.xml><?xml version="1.0" encoding="utf-8"?>
<Properties xmlns="http://schemas.openxmlformats.org/officeDocument/2006/custom-properties" xmlns:vt="http://schemas.openxmlformats.org/officeDocument/2006/docPropsVTypes"/>
</file>