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浅析加入WTO后中国农产品出口所遭遇的技术壁垒</w:t>
      </w:r>
      <w:bookmarkEnd w:id="1"/>
    </w:p>
    <w:p>
      <w:pPr>
        <w:jc w:val="center"/>
        <w:spacing w:before="0" w:after="450"/>
      </w:pPr>
      <w:r>
        <w:rPr>
          <w:rFonts w:ascii="Arial" w:hAnsi="Arial" w:eastAsia="Arial" w:cs="Arial"/>
          <w:color w:val="999999"/>
          <w:sz w:val="20"/>
          <w:szCs w:val="20"/>
        </w:rPr>
        <w:t xml:space="preserve">来源：网络  作者：花开彼岸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摘要：当前农产品贸易中，技术性贸易壁垒日趋强化。随着国际市场准入条件越来越苛刻，中国农产品出口也已受到严重影响蒙受了巨大损失。文章对中国农产品出口所造遇到的技术性贸易壁垒的成因作了分析，还就我国农产品出口如何突破技术壁垒作了对策分析，提出...</w:t>
      </w:r>
    </w:p>
    <w:p>
      <w:pPr>
        <w:ind w:left="0" w:right="0" w:firstLine="560"/>
        <w:spacing w:before="450" w:after="450" w:line="312" w:lineRule="auto"/>
      </w:pPr>
      <w:r>
        <w:rPr>
          <w:rFonts w:ascii="宋体" w:hAnsi="宋体" w:eastAsia="宋体" w:cs="宋体"/>
          <w:color w:val="000"/>
          <w:sz w:val="28"/>
          <w:szCs w:val="28"/>
        </w:rPr>
        <w:t xml:space="preserve">摘要：当前农产品贸易中，技术性贸易壁垒日趋强化。随着国际市场准入条件越来越苛刻，中国农产品出口也已受到严重影响蒙受了巨大损失。文章对中国农产品出口所造遇到的技术性贸易壁垒的成因作了分析，还就我国农产品出口如何突破技术壁垒作了对策分析，提出了国内与国际农产品安全技术标准接轨，大力推进环保农业，大力发展绿色、有机农业等解决方案。 </w:t>
      </w:r>
    </w:p>
    <w:p>
      <w:pPr>
        <w:ind w:left="0" w:right="0" w:firstLine="560"/>
        <w:spacing w:before="450" w:after="450" w:line="312" w:lineRule="auto"/>
      </w:pPr>
      <w:r>
        <w:rPr>
          <w:rFonts w:ascii="宋体" w:hAnsi="宋体" w:eastAsia="宋体" w:cs="宋体"/>
          <w:color w:val="000"/>
          <w:sz w:val="28"/>
          <w:szCs w:val="28"/>
        </w:rPr>
        <w:t xml:space="preserve">关键词：技术壁垒，中国农产品出口，农产品出口技术壁垒</w:t>
      </w:r>
    </w:p>
    <w:p>
      <w:pPr>
        <w:ind w:left="0" w:right="0" w:firstLine="560"/>
        <w:spacing w:before="450" w:after="450" w:line="312" w:lineRule="auto"/>
      </w:pPr>
      <w:r>
        <w:rPr>
          <w:rFonts w:ascii="宋体" w:hAnsi="宋体" w:eastAsia="宋体" w:cs="宋体"/>
          <w:color w:val="000"/>
          <w:sz w:val="28"/>
          <w:szCs w:val="28"/>
        </w:rPr>
        <w:t xml:space="preserve">近年来，中国出口农产品在商品结构、经营主体、出口模式和市场多元化等方面，发生了可喜的变化。2006年，具有比较优势的园艺、畜禽和水产品逐步占主导地位；外资、民营企业成为农产品出口的主力军；公司+基地+农户的模式逐步推广，质量安全意识明显提高，获有机认证企业近千家，获出入境检验检疫和机构认证HACCP的食品出口企业近4000家，通过第三方认证的企业有2800多家；市场多元化格局逐步形成。然而，加入世贸组织5年多来，中国农产品出口频频遭遇国外以质量、卫生和技术标准为借口的技术性贸易壁垒，出口规模受到制约，造成了很大损失。出口受阻的农产品从蔬菜、水果、茶叶到蜂蜜，进而扩展到畜产和水产品。技术性贸易壁垒主要有4种表现形式：技术性法规和技术标准、标签要求、合格评定程序和动植物卫生检疫措施。由于技术壁垒具有广泛性、复杂性、隐蔽性、灵活性等特点，现已替代传统非关税壁垒而成为新的最主要的贸易障碍。</w:t>
      </w:r>
    </w:p>
    <w:p>
      <w:pPr>
        <w:ind w:left="0" w:right="0" w:firstLine="560"/>
        <w:spacing w:before="450" w:after="450" w:line="312" w:lineRule="auto"/>
      </w:pPr>
      <w:r>
        <w:rPr>
          <w:rFonts w:ascii="宋体" w:hAnsi="宋体" w:eastAsia="宋体" w:cs="宋体"/>
          <w:color w:val="000"/>
          <w:sz w:val="28"/>
          <w:szCs w:val="28"/>
        </w:rPr>
        <w:t xml:space="preserve">一、技术贸易壁垒对我国农产品出口的影响</w:t>
      </w:r>
    </w:p>
    <w:p>
      <w:pPr>
        <w:ind w:left="0" w:right="0" w:firstLine="560"/>
        <w:spacing w:before="450" w:after="450" w:line="312" w:lineRule="auto"/>
      </w:pPr>
      <w:r>
        <w:rPr>
          <w:rFonts w:ascii="宋体" w:hAnsi="宋体" w:eastAsia="宋体" w:cs="宋体"/>
          <w:color w:val="000"/>
          <w:sz w:val="28"/>
          <w:szCs w:val="28"/>
        </w:rPr>
        <w:t xml:space="preserve">所谓技术贸易壁垒，是指一国以维护国家安全或保护人类健康和安全，保护动植物生命和健康、生态环境，或防止欺诈行为，保证产品质量为由，采取一些强制性或非强制性的技术性措施，这些措施成为其他国家商品自由进入该国的障碍。</w:t>
      </w:r>
    </w:p>
    <w:p>
      <w:pPr>
        <w:ind w:left="0" w:right="0" w:firstLine="560"/>
        <w:spacing w:before="450" w:after="450" w:line="312" w:lineRule="auto"/>
      </w:pPr>
      <w:r>
        <w:rPr>
          <w:rFonts w:ascii="宋体" w:hAnsi="宋体" w:eastAsia="宋体" w:cs="宋体"/>
          <w:color w:val="000"/>
          <w:sz w:val="28"/>
          <w:szCs w:val="28"/>
        </w:rPr>
        <w:t xml:space="preserve">1、技术性贸易壁垒严重限制了我国农产品的外贸出口额</w:t>
      </w:r>
    </w:p>
    <w:p>
      <w:pPr>
        <w:ind w:left="0" w:right="0" w:firstLine="560"/>
        <w:spacing w:before="450" w:after="450" w:line="312" w:lineRule="auto"/>
      </w:pPr>
      <w:r>
        <w:rPr>
          <w:rFonts w:ascii="宋体" w:hAnsi="宋体" w:eastAsia="宋体" w:cs="宋体"/>
          <w:color w:val="000"/>
          <w:sz w:val="28"/>
          <w:szCs w:val="28"/>
        </w:rPr>
        <w:t xml:space="preserve">我国农业总体发展水平不高，出口产品结构落后、档次较低，一些出口农产品在安全和质量方面确实存在问题。有关统计显示，自2006年5月29日至今，日本肯定列表制度已对中国农产品对日出口产生了较大影响，而且风险在不断加大。2006年1至7月，中国对日农产品出口45.4亿美元，增幅较去年同期减少13.5个百分点。2006年7月，中国主要农产品的大部分产区对日出口的增幅都出现不同程度回落，一些大宗优势农产品出口也受到影响。一些原计划2006年7月出口日本的紫菜，也因上述《肯定列表制度》的限制，至今仍积压在产地仓库。</w:t>
      </w:r>
    </w:p>
    <w:p>
      <w:pPr>
        <w:ind w:left="0" w:right="0" w:firstLine="560"/>
        <w:spacing w:before="450" w:after="450" w:line="312" w:lineRule="auto"/>
      </w:pPr>
      <w:r>
        <w:rPr>
          <w:rFonts w:ascii="宋体" w:hAnsi="宋体" w:eastAsia="宋体" w:cs="宋体"/>
          <w:color w:val="000"/>
          <w:sz w:val="28"/>
          <w:szCs w:val="28"/>
        </w:rPr>
        <w:t xml:space="preserve">2、技术性贸易壁垒严重削弱了我国农产品出口的竞争力</w:t>
      </w:r>
    </w:p>
    <w:p>
      <w:pPr>
        <w:ind w:left="0" w:right="0" w:firstLine="560"/>
        <w:spacing w:before="450" w:after="450" w:line="312" w:lineRule="auto"/>
      </w:pPr>
      <w:r>
        <w:rPr>
          <w:rFonts w:ascii="宋体" w:hAnsi="宋体" w:eastAsia="宋体" w:cs="宋体"/>
          <w:color w:val="000"/>
          <w:sz w:val="28"/>
          <w:szCs w:val="28"/>
        </w:rPr>
        <w:t xml:space="preserve">加入世贸组织后，我国部分农产品频频受阻于技术性贸易壁垒，其低劳动力成本优势基本被规模小、技术差、质量低、不符合国外有关标准的劣势所抵消，对我国农业结构的战略性调整产生了不利影响。例如，冻鸡曾是我国优势产品，但由于国外对我国冻鸡实行技术性贸易壁垒，不仅出口总量减少，价格也有所下跌。2002年我国冻鸡出口总量减少8万多吨，出口额减少2亿美元，鸡农损失2亿多元，影响了105万人的就业。</w:t>
      </w:r>
    </w:p>
    <w:p>
      <w:pPr>
        <w:ind w:left="0" w:right="0" w:firstLine="560"/>
        <w:spacing w:before="450" w:after="450" w:line="312" w:lineRule="auto"/>
      </w:pPr>
      <w:r>
        <w:rPr>
          <w:rFonts w:ascii="宋体" w:hAnsi="宋体" w:eastAsia="宋体" w:cs="宋体"/>
          <w:color w:val="000"/>
          <w:sz w:val="28"/>
          <w:szCs w:val="28"/>
        </w:rPr>
        <w:t xml:space="preserve">3、技术性贸易壁垒大幅度提高了我国农产品的出口成本</w:t>
      </w:r>
    </w:p>
    <w:p>
      <w:pPr>
        <w:ind w:left="0" w:right="0" w:firstLine="560"/>
        <w:spacing w:before="450" w:after="450" w:line="312" w:lineRule="auto"/>
      </w:pPr>
      <w:r>
        <w:rPr>
          <w:rFonts w:ascii="宋体" w:hAnsi="宋体" w:eastAsia="宋体" w:cs="宋体"/>
          <w:color w:val="000"/>
          <w:sz w:val="28"/>
          <w:szCs w:val="28"/>
        </w:rPr>
        <w:t xml:space="preserve">我国出口农产品受阻在很多情况下是信息系统不发达、缺乏对进口国各种技术限制的了解所导致。一方面，企业要获取对方要求的标准、技术法规，只有通过贸易商社索取，常因交涉不利而贻误成交机会，由此造成的交易成本与机会成本也使得企业出口成本增加。另一方面，我国许多企业现有生产技术和质量管理往往达不到相应的技术要求。势必要修改或改变设计、工艺，甚至推迟交货，相应地会增加企业的生产成本。</w:t>
      </w:r>
    </w:p>
    <w:p>
      <w:pPr>
        <w:ind w:left="0" w:right="0" w:firstLine="560"/>
        <w:spacing w:before="450" w:after="450" w:line="312" w:lineRule="auto"/>
      </w:pPr>
      <w:r>
        <w:rPr>
          <w:rFonts w:ascii="宋体" w:hAnsi="宋体" w:eastAsia="宋体" w:cs="宋体"/>
          <w:color w:val="000"/>
          <w:sz w:val="28"/>
          <w:szCs w:val="28"/>
        </w:rPr>
        <w:t xml:space="preserve">4、农产品类别与农业区域发展不均衡</w:t>
      </w:r>
    </w:p>
    <w:p>
      <w:pPr>
        <w:ind w:left="0" w:right="0" w:firstLine="560"/>
        <w:spacing w:before="450" w:after="450" w:line="312" w:lineRule="auto"/>
      </w:pPr>
      <w:r>
        <w:rPr>
          <w:rFonts w:ascii="宋体" w:hAnsi="宋体" w:eastAsia="宋体" w:cs="宋体"/>
          <w:color w:val="000"/>
          <w:sz w:val="28"/>
          <w:szCs w:val="28"/>
        </w:rPr>
        <w:t xml:space="preserve">在技术性贸易壁垒影响波及的农产品中，水、畜、禽产品所受的影响较粮食作物为重。据统计，我国79%的土畜企业受到技术性贸易壁垒的影响。另外，技术性贸易壁垒对各省、市的外贸发展影响程度不平衡。分地区调查显示，湖南、贵州等内陆地区因技术水平较低，标准认证、产品认证不完善，受国外技术性贸易壁垒的影响较重。这些地区接受调查的进出口企业全部认为出口受到了技术性贸易壁垒的影响，而福建沿海地区接受调查的进出口企业有68%认为受到技术性贸易壁垒的影响。</w:t>
      </w:r>
    </w:p>
    <w:p>
      <w:pPr>
        <w:ind w:left="0" w:right="0" w:firstLine="560"/>
        <w:spacing w:before="450" w:after="450" w:line="312" w:lineRule="auto"/>
      </w:pPr>
      <w:r>
        <w:rPr>
          <w:rFonts w:ascii="宋体" w:hAnsi="宋体" w:eastAsia="宋体" w:cs="宋体"/>
          <w:color w:val="000"/>
          <w:sz w:val="28"/>
          <w:szCs w:val="28"/>
        </w:rPr>
        <w:t xml:space="preserve">二、我国农产品出口受技术壁垒的原因</w:t>
      </w:r>
    </w:p>
    <w:p>
      <w:pPr>
        <w:ind w:left="0" w:right="0" w:firstLine="560"/>
        <w:spacing w:before="450" w:after="450" w:line="312" w:lineRule="auto"/>
      </w:pPr>
      <w:r>
        <w:rPr>
          <w:rFonts w:ascii="宋体" w:hAnsi="宋体" w:eastAsia="宋体" w:cs="宋体"/>
          <w:color w:val="000"/>
          <w:sz w:val="28"/>
          <w:szCs w:val="28"/>
        </w:rPr>
        <w:t xml:space="preserve">第一，是国际社会对保护生态环境和食品安全的关注与日俱增。近些年来，资源过度开发和生态环境破坏所引起的自然灾害使人们认识到保护环境的重要性，经济可持续发展成为人类共同追求的目标。20世纪90年代中期以来，国际上发生了一系列震惊世界的食品污染事件，如肆虐欧洲的二恶英污染畜禽饲料，比利时可口可乐污染，法国的李斯特菌污染熟肉罐头，日本O-157和雪印牛奶金葡萄菌污染，横扫欧洲的疯牛病、口蹄疫等，形成严重的食品安全信任危机，许多国家因此而制定了严格的强制性技术法规，对进口农产品的质量卫生要求更加苛刻。导致我国农产品出口短期难以适应，甚至因为违反标准与法规而遭到禁运或退货。</w:t>
      </w:r>
    </w:p>
    <w:p>
      <w:pPr>
        <w:ind w:left="0" w:right="0" w:firstLine="560"/>
        <w:spacing w:before="450" w:after="450" w:line="312" w:lineRule="auto"/>
      </w:pPr>
      <w:r>
        <w:rPr>
          <w:rFonts w:ascii="宋体" w:hAnsi="宋体" w:eastAsia="宋体" w:cs="宋体"/>
          <w:color w:val="000"/>
          <w:sz w:val="28"/>
          <w:szCs w:val="28"/>
        </w:rPr>
        <w:t xml:space="preserve">第二，是各国为保护国内市场实行贸易保护主义。廉价丰富的劳动力资源使我国劳动密集性农产品有极强的价格优势，能够大量进入国际市场。目前，我国农产品中的蔬菜、水果、禽肉、水产品已经得到国外消费者的认可，在国际市场占有一定份额。我国加入世界贸易组织之后，WTO各成员利用关税手段保护本国市场与国内同行业的余地已非常小，便纷纷转而采取技术性贸易壁垒这种名正言顺的办法行使贸易保护主义，使技术性贸易壁垒大大增加。</w:t>
      </w:r>
    </w:p>
    <w:p>
      <w:pPr>
        <w:ind w:left="0" w:right="0" w:firstLine="560"/>
        <w:spacing w:before="450" w:after="450" w:line="312" w:lineRule="auto"/>
      </w:pPr>
      <w:r>
        <w:rPr>
          <w:rFonts w:ascii="宋体" w:hAnsi="宋体" w:eastAsia="宋体" w:cs="宋体"/>
          <w:color w:val="000"/>
          <w:sz w:val="28"/>
          <w:szCs w:val="28"/>
        </w:rPr>
        <w:t xml:space="preserve">第三，美、日、欧盟三个技术性贸易壁垒发源地是我国农产品的主要出口国家和地区。据统计，包括经香港地区的转口贸易在内，我国近75%的出口农产品销往美、日、欧盟等国家或地区。这三大经济实体是绝大多数技术性贸易壁垒措施的发源地，他们依靠先进的经济和科学技术优势，不断设置新的技术标准，提高农产品的进口门槛，而我国农产品出口的地理方向决定了我国不得不直面技术性贸易壁垒的威胁。</w:t>
      </w:r>
    </w:p>
    <w:p>
      <w:pPr>
        <w:ind w:left="0" w:right="0" w:firstLine="560"/>
        <w:spacing w:before="450" w:after="450" w:line="312" w:lineRule="auto"/>
      </w:pPr>
      <w:r>
        <w:rPr>
          <w:rFonts w:ascii="宋体" w:hAnsi="宋体" w:eastAsia="宋体" w:cs="宋体"/>
          <w:color w:val="000"/>
          <w:sz w:val="28"/>
          <w:szCs w:val="28"/>
        </w:rPr>
        <w:t xml:space="preserve">三、我国农产品出口突破技术壁垒的措施</w:t>
      </w:r>
    </w:p>
    <w:p>
      <w:pPr>
        <w:ind w:left="0" w:right="0" w:firstLine="560"/>
        <w:spacing w:before="450" w:after="450" w:line="312" w:lineRule="auto"/>
      </w:pPr>
      <w:r>
        <w:rPr>
          <w:rFonts w:ascii="宋体" w:hAnsi="宋体" w:eastAsia="宋体" w:cs="宋体"/>
          <w:color w:val="000"/>
          <w:sz w:val="28"/>
          <w:szCs w:val="28"/>
        </w:rPr>
        <w:t xml:space="preserve">1、政府从宏观层面继续采取相应措施突破技术壁垒</w:t>
      </w:r>
    </w:p>
    <w:p>
      <w:pPr>
        <w:ind w:left="0" w:right="0" w:firstLine="560"/>
        <w:spacing w:before="450" w:after="450" w:line="312" w:lineRule="auto"/>
      </w:pPr>
      <w:r>
        <w:rPr>
          <w:rFonts w:ascii="宋体" w:hAnsi="宋体" w:eastAsia="宋体" w:cs="宋体"/>
          <w:color w:val="000"/>
          <w:sz w:val="28"/>
          <w:szCs w:val="28"/>
        </w:rPr>
        <w:t xml:space="preserve">(1)在全面、深入研究国际上各项农业标准的基础上，加快中国农业标准的研究、制定和修订。当前，对《肯定列表制》中的暂定标准、一律标准，更要深入研究，提出相应对策，并加强对农药残留分析技术的研究。要全面推行农产品质量检测体系、质量监督体系和质量论证体系。(2)进一步加强有关农产品技术壁垒的信息、咨询、培训等公共服务，完善出口农产品的预警机制。要全面了解和研究世贸组织成员，特别是中国主要贸易伙伴有关技术法规、标准和合格评定的信息。组织收集、整理、跟踪国外的技术壁垒状况，建立技术壁垒数据库；及时向企业传递有关进口国的最新技术标准，定期发布国外技术壁垒的最新动态。(3)大力推进环保农业，大力发展绿色、有机农业。还要在财政、信贷、税收等方面制定优惠政策，支持、鼓励环保农业的发展。还应强化环保执法，推行绿色环境标志制度。通过科学规划和技术指导，建立起一批外向型农业生态示范区，提高中国农产品的出口竞争力。(4)从政府角度，利用多边、双边渠道，积极参与国际规则的制定，为中国农产品争取更大的国际市场空间。</w:t>
      </w:r>
    </w:p>
    <w:p>
      <w:pPr>
        <w:ind w:left="0" w:right="0" w:firstLine="560"/>
        <w:spacing w:before="450" w:after="450" w:line="312" w:lineRule="auto"/>
      </w:pPr>
      <w:r>
        <w:rPr>
          <w:rFonts w:ascii="宋体" w:hAnsi="宋体" w:eastAsia="宋体" w:cs="宋体"/>
          <w:color w:val="000"/>
          <w:sz w:val="28"/>
          <w:szCs w:val="28"/>
        </w:rPr>
        <w:t xml:space="preserve">2、企业应从微观层面采取措施突破技术性贸易壁垒</w:t>
      </w:r>
    </w:p>
    <w:p>
      <w:pPr>
        <w:ind w:left="0" w:right="0" w:firstLine="560"/>
        <w:spacing w:before="450" w:after="450" w:line="312" w:lineRule="auto"/>
      </w:pPr>
      <w:r>
        <w:rPr>
          <w:rFonts w:ascii="宋体" w:hAnsi="宋体" w:eastAsia="宋体" w:cs="宋体"/>
          <w:color w:val="000"/>
          <w:sz w:val="28"/>
          <w:szCs w:val="28"/>
        </w:rPr>
        <w:t xml:space="preserve">(1)加快技术改造，完善经营管理，提高自身的技术和管理水平。企业应倡导农产品生产的协调和统一，保持病虫害防治的彻底性和同步性，提倡科学用药。(2)研究国外市场的消费倾向，学习国外成功企业的营销经验，做到生产和营销两大环节同国际市场接轨，有的放矢提供符合进口国技术、环境标准的农产品，就会减少农产品出口遭遇技术壁垒的可能性。(3)积极推进国际贸易中的质量保证体系认证、产品认证工作。从国际贸易的发展趋势来看，一国产品进入国际市场需要获得白色通行证 ISO9000质量管理体系认证和绿色通行证ISO14000环境管理系列标准认证。中国农产品出口企业应积极获得国外权威机构的产品认证和安全认证，取得国际市场的准入证。(4)积极实施绿色营销策略。绿色营销是以常规营销为基础，强调把消费需求与企业利益及环保利益三者有机统一起来，是一种较高级的社会营销。绿色营销的主要内容是搜集绿色信息、开发绿色产品、设计绿色包装、制定绿色价格、建立绿色销售渠道及开展绿色促销等。企业实施绿色营销，既可以通过自身的绿色形象，提高产品在国际市场上的竞争力，又能对公众的消费行为起绿色导向和强化作用，有利于开拓绿色产品市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2025-01-16T06:55:14+08:00</dcterms:created>
  <dcterms:modified xsi:type="dcterms:W3CDTF">2025-01-16T06:55:14+08:00</dcterms:modified>
</cp:coreProperties>
</file>

<file path=docProps/custom.xml><?xml version="1.0" encoding="utf-8"?>
<Properties xmlns="http://schemas.openxmlformats.org/officeDocument/2006/custom-properties" xmlns:vt="http://schemas.openxmlformats.org/officeDocument/2006/docPropsVTypes"/>
</file>