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浅析东盟五国服务贸易国际竞争力</w:t>
      </w:r>
      <w:bookmarkEnd w:id="1"/>
    </w:p>
    <w:p>
      <w:pPr>
        <w:jc w:val="center"/>
        <w:spacing w:before="0" w:after="450"/>
      </w:pPr>
      <w:r>
        <w:rPr>
          <w:rFonts w:ascii="Arial" w:hAnsi="Arial" w:eastAsia="Arial" w:cs="Arial"/>
          <w:color w:val="999999"/>
          <w:sz w:val="20"/>
          <w:szCs w:val="20"/>
        </w:rPr>
        <w:t xml:space="preserve">来源：网络  作者：落花人独立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内容摘要]近年来东盟五国的服务业迅速发展，各国服务贸易的竞争力有所提升。本文试图从东盟五国服务贸易的发展现状分析东盟五国服务贸易的竞争力的状况，并分析影响五国服务贸易国际竞争力的主要因素。 [关键词]东盟五国，服务贸易，国际竞争力 一、...</w:t>
      </w:r>
    </w:p>
    <w:p>
      <w:pPr>
        <w:ind w:left="0" w:right="0" w:firstLine="560"/>
        <w:spacing w:before="450" w:after="450" w:line="312" w:lineRule="auto"/>
      </w:pPr>
      <w:r>
        <w:rPr>
          <w:rFonts w:ascii="宋体" w:hAnsi="宋体" w:eastAsia="宋体" w:cs="宋体"/>
          <w:color w:val="000"/>
          <w:sz w:val="28"/>
          <w:szCs w:val="28"/>
        </w:rPr>
        <w:t xml:space="preserve">[内容摘要]近年来东盟五国的服务业迅速发展，各国服务贸易的竞争力有所提升。本文试图从东盟五国服务贸易的发展现状分析东盟五国服务贸易的竞争力的状况，并分析影响五国服务贸易国际竞争力的主要因素。 [关键词]东盟五国，服务贸易，国际竞争力</w:t>
      </w:r>
    </w:p>
    <w:p>
      <w:pPr>
        <w:ind w:left="0" w:right="0" w:firstLine="560"/>
        <w:spacing w:before="450" w:after="450" w:line="312" w:lineRule="auto"/>
      </w:pPr>
      <w:r>
        <w:rPr>
          <w:rFonts w:ascii="宋体" w:hAnsi="宋体" w:eastAsia="宋体" w:cs="宋体"/>
          <w:color w:val="000"/>
          <w:sz w:val="28"/>
          <w:szCs w:val="28"/>
        </w:rPr>
        <w:t xml:space="preserve">一、东盟五国服务贸易发展的现状</w:t>
      </w:r>
    </w:p>
    <w:p>
      <w:pPr>
        <w:ind w:left="0" w:right="0" w:firstLine="560"/>
        <w:spacing w:before="450" w:after="450" w:line="312" w:lineRule="auto"/>
      </w:pPr>
      <w:r>
        <w:rPr>
          <w:rFonts w:ascii="宋体" w:hAnsi="宋体" w:eastAsia="宋体" w:cs="宋体"/>
          <w:color w:val="000"/>
          <w:sz w:val="28"/>
          <w:szCs w:val="28"/>
        </w:rPr>
        <w:t xml:space="preserve">近年来，随着国际服务贸易的迅速发展，东盟五国的服务贸易也得到了较快的发展。从贸易规模上看，东盟的服务出口额从1991年的318亿美元增长到2005年的1036亿美元，增长2.3倍；服务进口额从319亿美元增长到1319亿美元，增长3.1倍。1991-2005年，东盟五国的服务贸易出、进口额占总出、进口额的比重分别从3.9%和3.8%上升到13.7%和18.2%。从贸易速度上看，其平均增长率高于世界的平均增长率。 1991-2003年，世界的服务贸易平均增长率为6.67%，而同期东盟五国的服务贸易平均增长率是8.2%。在东盟五国中，新加坡和马来西亚的服务贸易增长速度最快，它们在这段时期的平均增长率分别是9.5%和9.2%，其次是印尼和泰国，平均增长率分别为7.6%和7%。相比较之下，、菲律宾的服务贸易规模增长较慢，是东盟五国中唯一一个增长速度低于世界平均水平的国家，平均增长速度为4%①。从国别构成看，经济最发达的新加坡在服务贸易领域处于领先地位。2005年，新加坡的服务贸易出口额和进口额分别达到451亿美元和439亿美元，均列全球服务贸易出口国和进口国的第16位。泰国和马来西亚仅次于新加坡，但是这两国的服务贸易进出口额都大约只有新加坡的一半左右。2005年泰国的服务贸易出口额和进口额分别为 203亿美元和285亿美元，分列世界第28位和23位；马来西亚的服务贸易进出口额分别仅为217亿美元和192亿美元，均列在世界的第29位。印尼和菲律宾的服务贸易规模要小得更多，印尼2003年的服务贸易总额为223亿美元，其中有171亿美元为进口额，占总贸易额的77%，是服务贸易逆差最为严重的国家之一，2005年其出口额与进口额分别居世界的46位和27位。而菲律宾服务贸易进口和出口额2005年仅为50亿美元和45亿美元，世界排名均为第54位。新加坡的服务贸易发展规模明显大于其他国家，并且是五国中唯一的顺差国，其优势也集中在知识含量高的新型服务业。而其他国家则总体处于逆差状态，在旅游及传统服务贸易部门具有竞争力。</w:t>
      </w:r>
    </w:p>
    <w:p>
      <w:pPr>
        <w:ind w:left="0" w:right="0" w:firstLine="560"/>
        <w:spacing w:before="450" w:after="450" w:line="312" w:lineRule="auto"/>
      </w:pPr>
      <w:r>
        <w:rPr>
          <w:rFonts w:ascii="宋体" w:hAnsi="宋体" w:eastAsia="宋体" w:cs="宋体"/>
          <w:color w:val="000"/>
          <w:sz w:val="28"/>
          <w:szCs w:val="28"/>
        </w:rPr>
        <w:t xml:space="preserve">世界服务贸易中快速增长的领域包括计算机与信息服务、金融保险、通讯以及个人的文化休闲，传统服务业如运输业占世界贸易的比重从1985年的5.4%下降到2003年的4.5%。在东盟五国中，除了新加坡服务贸易领域主要集中于通讯、金融、信息及技术等新兴服务业(其出口额约占服务贸易总出口额的53%)以外，其他国家都主要集中在传统的服务贸易领域，如旅游和运输业。例如，泰国的旅游业在众多服务行业出口中比重最大，占整个服务贸易出口额一半左右。同时，泰国还把海上航运业作为投资的奖励对象，使泰国的运输业服务贸易进口量相对较大，2005年约占54%；而印尼、马来西亚、菲律宾的服务出口则以旅游业为传统的支柱行业，2003年印尼的旅游出口额占服务贸易总出口额的比重为78%，2005年马来西亚和菲律宾该比重分别为44%和50%。</w:t>
      </w:r>
    </w:p>
    <w:p>
      <w:pPr>
        <w:ind w:left="0" w:right="0" w:firstLine="560"/>
        <w:spacing w:before="450" w:after="450" w:line="312" w:lineRule="auto"/>
      </w:pPr>
      <w:r>
        <w:rPr>
          <w:rFonts w:ascii="宋体" w:hAnsi="宋体" w:eastAsia="宋体" w:cs="宋体"/>
          <w:color w:val="000"/>
          <w:sz w:val="28"/>
          <w:szCs w:val="28"/>
        </w:rPr>
        <w:t xml:space="preserve">二、东盟五国服务贸易竞争力的实证分析</w:t>
      </w:r>
    </w:p>
    <w:p>
      <w:pPr>
        <w:ind w:left="0" w:right="0" w:firstLine="560"/>
        <w:spacing w:before="450" w:after="450" w:line="312" w:lineRule="auto"/>
      </w:pPr>
      <w:r>
        <w:rPr>
          <w:rFonts w:ascii="宋体" w:hAnsi="宋体" w:eastAsia="宋体" w:cs="宋体"/>
          <w:color w:val="000"/>
          <w:sz w:val="28"/>
          <w:szCs w:val="28"/>
        </w:rPr>
        <w:t xml:space="preserve">随着东盟五国服务贸易的发展，各国服务贸易的国际竞争力出现了一系列变化。我们采用净出口、显性比较优势和贸易专门化指数，对1996-2005年东盟五国的服务贸易竞争力进行实证分析。</w:t>
      </w:r>
    </w:p>
    <w:p>
      <w:pPr>
        <w:ind w:left="0" w:right="0" w:firstLine="560"/>
        <w:spacing w:before="450" w:after="450" w:line="312" w:lineRule="auto"/>
      </w:pPr>
      <w:r>
        <w:rPr>
          <w:rFonts w:ascii="宋体" w:hAnsi="宋体" w:eastAsia="宋体" w:cs="宋体"/>
          <w:color w:val="000"/>
          <w:sz w:val="28"/>
          <w:szCs w:val="28"/>
        </w:rPr>
        <w:t xml:space="preserve">1.服务净出口。即体现一国的服务贸易收支余额的状况，它可以表明服务贸易竞争力的发展状况。如果一国的服务贸易净出口保持在顺差的地位，说明该国的服务贸易较具有竞争力；如果一直处于逆差地位，则说明该国服务贸易竞争力较弱。</w:t>
      </w:r>
    </w:p>
    <w:p>
      <w:pPr>
        <w:ind w:left="0" w:right="0" w:firstLine="560"/>
        <w:spacing w:before="450" w:after="450" w:line="312" w:lineRule="auto"/>
      </w:pPr>
      <w:r>
        <w:rPr>
          <w:rFonts w:ascii="宋体" w:hAnsi="宋体" w:eastAsia="宋体" w:cs="宋体"/>
          <w:color w:val="000"/>
          <w:sz w:val="28"/>
          <w:szCs w:val="28"/>
        </w:rPr>
        <w:t xml:space="preserve">1996-2005年期间，东盟五国的服务贸易总体规模不断扩大，但是出口额增长基本与进口额增长持平，个别国家甚至低于进口增长，这说明各国的净出口状况并没有得到优化，服务贸易竞争力没有得到显著的提高。在近十年间，只有新加坡的服务贸易总体上处于顺差状态，近几年基本维持在10亿美元以上，反映出这个经济体的服务贸易具备一定的竞争力。但是其贸易顺差近几年出现了缩小的趋势。而其他四国在服务贸易上基本上一直处于逆差，反映出这些国家服务贸易的竞争力较弱的状态。尤其是印尼的服务贸易逆差额在东盟五国中最大，而且近几年有逐年增加的趋势，到2003年时其服务贸易逆差额已达到120亿多美元，可见印尼的服务贸易竞争力状况相对更弱。</w:t>
      </w:r>
    </w:p>
    <w:p>
      <w:pPr>
        <w:ind w:left="0" w:right="0" w:firstLine="560"/>
        <w:spacing w:before="450" w:after="450" w:line="312" w:lineRule="auto"/>
      </w:pPr>
      <w:r>
        <w:rPr>
          <w:rFonts w:ascii="宋体" w:hAnsi="宋体" w:eastAsia="宋体" w:cs="宋体"/>
          <w:color w:val="000"/>
          <w:sz w:val="28"/>
          <w:szCs w:val="28"/>
        </w:rPr>
        <w:t xml:space="preserve">2.显性比较优势指数。指一国某种服务的出口额占该国商品和服务出口总额的份额与世界该种服务的出口额占世界出口商品和服务总额的份额的比重，反映了一国的某种服务在国际竞争中的地位。用公式表示为：RCAij=(Xij/Yi)／(Xwj／Yw)。其中，Xij为i国服务贸易出口额，Yi表示i国全部商品与服务出口总额，Xwj表示世界服务贸易出口额，Yw表示全世界商品与服务出口总额。如果RCAij1，说明i国家第j种商品具有比较优势；如果RCAij1，则说明该国在j种商品的生产上没有比较优势。具体来说，对于服务贸易，如果RCA指数大于2.5，则表示该国服务贸易具有极强的国际竞争力；RCA指数介于2.5-1.25之间，则表明该国服务贸易具有很强的国际竞争力；RCA指数介于1.25-0.8之间，则认为该国服务贸易具有较强的国际竞争力；倘若 RCA指数O.8，则表明该国服务贸易的国际竞争力较弱。</w:t>
      </w:r>
    </w:p>
    <w:p>
      <w:pPr>
        <w:ind w:left="0" w:right="0" w:firstLine="560"/>
        <w:spacing w:before="450" w:after="450" w:line="312" w:lineRule="auto"/>
      </w:pPr>
      <w:r>
        <w:rPr>
          <w:rFonts w:ascii="宋体" w:hAnsi="宋体" w:eastAsia="宋体" w:cs="宋体"/>
          <w:color w:val="000"/>
          <w:sz w:val="28"/>
          <w:szCs w:val="28"/>
        </w:rPr>
        <w:t xml:space="preserve">1996-2005年期间，新加坡的RCA指数基本处于0.87-0.99的水平，是东盟五国中服务贸易的RCA指数整体水平最高的国家，表明新加坡的服务贸易国际竞争力较强。泰国在2000年以前的服务贸易RCA指数较高，但是后来有所下降，近几年来大约保持在0.83左右的水平，其国际竞争力也较强。相比而言，马来西亚RCA指数尽管中间出现了一些小幅的波动，但也出现下滑的趋势，从0.86下降到0.63，表明马来西亚服务贸易竞争力从原先的较强逐步转变为较弱。菲律宾的服务贸易竞争力一直较弱，其RCA指数先从0.48下降到0.38，之后又逐步回升到0.52，但其国际竞争力仍然很弱。东盟五国中RCA指数最小的是印尼，近几年它的RCA指数在0.38-0.5之间浮动，说明印尼的服务贸易竞争力最弱。</w:t>
      </w:r>
    </w:p>
    <w:p>
      <w:pPr>
        <w:ind w:left="0" w:right="0" w:firstLine="560"/>
        <w:spacing w:before="450" w:after="450" w:line="312" w:lineRule="auto"/>
      </w:pPr>
      <w:r>
        <w:rPr>
          <w:rFonts w:ascii="宋体" w:hAnsi="宋体" w:eastAsia="宋体" w:cs="宋体"/>
          <w:color w:val="000"/>
          <w:sz w:val="28"/>
          <w:szCs w:val="28"/>
        </w:rPr>
        <w:t xml:space="preserve">在各国服务贸易的结构中，新加坡的运输服务显性比较优势指数自1996年以来都高于1.2，印尼也在1左右浮动，都表现出了较强的竞争力。相比较而言，另外三国的运输服务竞争力则弱很多，整体均未达到0.8。在旅游贸易方面，最具有竞争力的是泰国和印尼，近十年，泰国的RCA指数一直保持在1.4以上，而印尼也平均达到了1.2-1.3的水平，具有较强的竞争力。马来西亚在近几年的旅游业方面竞争力有所增强，其RCA指数保持在1左右，而菲律宾的RCA指数在0.8上下波动，新加坡近几年的RCA指数一直下降到0.4 左右。在1998年东南亚金融危机之前，马来西亚、新加坡、泰国的其他服务业RCA指数的水平都在1左右，但是危机爆发之后，新加坡RCA指数在原来基础上出现小幅度下降，泰国和马来西亚RCA指数出现了大幅度滑坡，整体水平还不到0.5。</w:t>
      </w:r>
    </w:p>
    <w:p>
      <w:pPr>
        <w:ind w:left="0" w:right="0" w:firstLine="560"/>
        <w:spacing w:before="450" w:after="450" w:line="312" w:lineRule="auto"/>
      </w:pPr>
      <w:r>
        <w:rPr>
          <w:rFonts w:ascii="宋体" w:hAnsi="宋体" w:eastAsia="宋体" w:cs="宋体"/>
          <w:color w:val="000"/>
          <w:sz w:val="28"/>
          <w:szCs w:val="28"/>
        </w:rPr>
        <w:t xml:space="preserve">3.服务贸易专门化指数。即反映服务贸易竞争力的一种主要工具，它反映出一国服务贸易的比较优势状况。其计算公式为：TSC=(Eij-Iij)／(Eij+Iij)，式中TSC是贸易专门化指数，Eij为 i国家服务贸易的出口总额，l为i国家服务贸易的进口总额。当TSC指数值大于0时，说明i国是服务贸易的净出口国，第j种商品具有较强的出口竞争力，且该值的绝对值越大则竞争力越强；当TSC指数值小于0时，则说明i国服务贸易出口竞争力较弱，且该值的绝对值越大则竞争力越弱。</w:t>
      </w:r>
    </w:p>
    <w:p>
      <w:pPr>
        <w:ind w:left="0" w:right="0" w:firstLine="560"/>
        <w:spacing w:before="450" w:after="450" w:line="312" w:lineRule="auto"/>
      </w:pPr>
      <w:r>
        <w:rPr>
          <w:rFonts w:ascii="宋体" w:hAnsi="宋体" w:eastAsia="宋体" w:cs="宋体"/>
          <w:color w:val="000"/>
          <w:sz w:val="28"/>
          <w:szCs w:val="28"/>
        </w:rPr>
        <w:t xml:space="preserve">从1996-2005年东盟五国TSC值的变化看，近十年来新加坡的服务贸易TSC值除2001年外其他年份均为正，是服务贸易的净出口国，因而其服务贸易具有较强的出口竞争力。泰国的TSC值曾经在1998和1999年为正值，其他年份中的TSC值虽然为负数，但整体水平要高于另外三国，说明它的服务贸易竞争力弱于新加坡而强于印尼、马来西亚和菲律宾。而印尼、马来西亚和菲律宾这三个国家十年来的TSC值均为负值，是服务贸易进口专业化国家，服务贸易出口竞争力较弱，其中印尼的TSC值每年都是最低的，说明其服务贸易的出口竞争力最弱。从十年来各国的TSC值变化情况来看新加坡和马来西亚的 TSC值都处于稳定的小幅度波动之中，表明这两个国家服务贸易的出口竞争力一直处于稳定的状态。泰国和印尼的TSC值则一直在波动的下降，表明这两个国家的服务贸易出口竞争力在不断变弱。而菲律宾TSC值有上升趋势，说明其服务贸易竞争力有所增强。</w:t>
      </w:r>
    </w:p>
    <w:p>
      <w:pPr>
        <w:ind w:left="0" w:right="0" w:firstLine="560"/>
        <w:spacing w:before="450" w:after="450" w:line="312" w:lineRule="auto"/>
      </w:pPr>
      <w:r>
        <w:rPr>
          <w:rFonts w:ascii="宋体" w:hAnsi="宋体" w:eastAsia="宋体" w:cs="宋体"/>
          <w:color w:val="000"/>
          <w:sz w:val="28"/>
          <w:szCs w:val="28"/>
        </w:rPr>
        <w:t xml:space="preserve">从近十年各国服务行业看，各国运输业的TSC值均为负数，但是其中新加坡的TSC绝对值明显小于其他国家，2004和2005年新加坡的TSC值为-0.028和 -0.055，而其他国家的TSC值都在-0.6到-0.3之间浮动。说明新加坡在运输方面的竞争力要强于另外四国。而在旅游的TSC值中，除了新加坡的 TSC值近几年开始出现负数以外，其他国家均为正数。2004年和2005年马来西亚的TSC值保持在0.4到0.45的水平，菲律宾和泰国的TSC值也达到0.2-0.4，说明东盟五国在旅游方面都均有较强的竞争优势。在其他服务上，只有新加坡的TSC值为正，近几年在0.1左右波动，其他国家的TSC 值全部为负数。其中，印尼的TSC值接近-1，说明印尼在其他服务方面几乎全部是进口。菲律宾、马来西亚和泰国的TSC值分布在-0.3到-0.1之间。</w:t>
      </w:r>
    </w:p>
    <w:p>
      <w:pPr>
        <w:ind w:left="0" w:right="0" w:firstLine="560"/>
        <w:spacing w:before="450" w:after="450" w:line="312" w:lineRule="auto"/>
      </w:pPr>
      <w:r>
        <w:rPr>
          <w:rFonts w:ascii="宋体" w:hAnsi="宋体" w:eastAsia="宋体" w:cs="宋体"/>
          <w:color w:val="000"/>
          <w:sz w:val="28"/>
          <w:szCs w:val="28"/>
        </w:rPr>
        <w:t xml:space="preserve">三、影响东盟五国服务贸易竞争力的主要因素</w:t>
      </w:r>
    </w:p>
    <w:p>
      <w:pPr>
        <w:ind w:left="0" w:right="0" w:firstLine="560"/>
        <w:spacing w:before="450" w:after="450" w:line="312" w:lineRule="auto"/>
      </w:pPr>
      <w:r>
        <w:rPr>
          <w:rFonts w:ascii="宋体" w:hAnsi="宋体" w:eastAsia="宋体" w:cs="宋体"/>
          <w:color w:val="000"/>
          <w:sz w:val="28"/>
          <w:szCs w:val="28"/>
        </w:rPr>
        <w:t xml:space="preserve">从东盟五国服务贸易的实证分析看，新加坡的服务贸易竞争力较强，其他国家的服务贸易竞争力总体较弱。与世界的服务贸易发展相比，东盟五国的服务贸易的竞争优势主要集中在传统的服务贸易，而新兴的其他服务贸易则略显薄弱。在东盟五国，构成对服务贸易竞争力的影响因素是多方面的，其中各国的比较优势、政府的产业政策和跨国公司服务外包对这些国家服务贸易竞争力颇具影响。</w:t>
      </w:r>
    </w:p>
    <w:p>
      <w:pPr>
        <w:ind w:left="0" w:right="0" w:firstLine="560"/>
        <w:spacing w:before="450" w:after="450" w:line="312" w:lineRule="auto"/>
      </w:pPr>
      <w:r>
        <w:rPr>
          <w:rFonts w:ascii="宋体" w:hAnsi="宋体" w:eastAsia="宋体" w:cs="宋体"/>
          <w:color w:val="000"/>
          <w:sz w:val="28"/>
          <w:szCs w:val="28"/>
        </w:rPr>
        <w:t xml:space="preserve">首先，各国的比较优势是东盟五国服务贸易竞争力形成与发展的基础。东盟五国的位于世界三大热带地区之一，具有优越的地理位置，一些国家拥有天然良港，为五国提供了丰富的服务贸易资源。新加坡位于马来半岛南端，地处国际海运洲际航线太平洋航线和印度洋航线的交汇点上，控制着马六甲海峡的南口，地理位置极为优越，其凭借天然良港的优势，成为世界最繁忙的港口和最大的集装箱港。印尼、马来西亚、菲律宾和泰国人口增长率较高，劳动力资源极其丰富。随着这些国家的产业结构的转变，大量的农村劳动力开始向服务业转移，这就为这些国家的服务贸易奠定了良好的基础。此外，东南亚独特的自然景观和文化景观也为各国提供了丰富的旅游资源。东盟五国都是多元种族和多元文化的国家，因而吸引了大批的游客，被称为千佛之国的泰国就凭借其独特的宗教信仰成为著名的旅游胜地。</w:t>
      </w:r>
    </w:p>
    <w:p>
      <w:pPr>
        <w:ind w:left="0" w:right="0" w:firstLine="560"/>
        <w:spacing w:before="450" w:after="450" w:line="312" w:lineRule="auto"/>
      </w:pPr>
      <w:r>
        <w:rPr>
          <w:rFonts w:ascii="宋体" w:hAnsi="宋体" w:eastAsia="宋体" w:cs="宋体"/>
          <w:color w:val="000"/>
          <w:sz w:val="28"/>
          <w:szCs w:val="28"/>
        </w:rPr>
        <w:t xml:space="preserve">其次，各国服务业发展的政策，推动了东盟五国服务贸易竞争力的发展。近几年来，东盟五国的运输服务业的对外开放有所发展，许多国家逐步实行领空开放政策，扩展第5航权，减少航空服务的市场准入限制。新加坡、马来西亚、泰国、印尼等航空公司纷纷与国际航空业的巨头结成战略联盟，相互开放航线，扩展第5航权。同时，各国还积极开放港口和海运业，加快引进港口跨国营运商的投资，加快港口营运的私有化。马来西亚的巴生西港，丹绒柏勒巴斯港、泰国的拉姆恰班港的A2码头、印尼丹戎不碌港的国际货柜码头等相继引入世界著名的港口跨国营运商参股，增强了运输服务贸易的竞争力。同时，各国开始逐步打破原有的垄断经营。新加坡修改电信服务供应商和电信设备供应商执照的条例，部分取消外国公司申请设备供应商的条件。此外，各国政府还大力鼓励和扶持旅游业，开发新的旅游景点，增设新的旅游项目，发展会议旅游和海洋旅游，加强旅游专业化和提高旅游服务质量等。</w:t>
      </w:r>
    </w:p>
    <w:p>
      <w:pPr>
        <w:ind w:left="0" w:right="0" w:firstLine="560"/>
        <w:spacing w:before="450" w:after="450" w:line="312" w:lineRule="auto"/>
      </w:pPr>
      <w:r>
        <w:rPr>
          <w:rFonts w:ascii="宋体" w:hAnsi="宋体" w:eastAsia="宋体" w:cs="宋体"/>
          <w:color w:val="000"/>
          <w:sz w:val="28"/>
          <w:szCs w:val="28"/>
        </w:rPr>
        <w:t xml:space="preserve">最后，跨国公司服务外包的兴起，促进了东盟五国服务贸易竞争力的提升。近年来，随着跨国公司服务外包的迅速发展，东盟五国正逐渐成为发展中国家离岸外包服务业的主要目的国。美国商务部的一份报告中称，新加坡外包产业的发展速度仅次于印度，正在以每年平均21.7%的速度增长。菲律宾以其专业人才优势、政府支持和良好的IT基础成为IT服务外包目的国，2005年外包业务给菲律宾带来了21亿美元受益，比前一年增加62%。马来西亚成为世界第三大最具有吸引力的服务外包承接国，目前马来西亚已经吸引了包括戴尔、惠普、爱立信、IBM等国际大公司入驻，这些公司都和当地的企业建立了服务外包的业务联系。跨国公司在东盟五国服务外包的不断扩大，有助于东盟五国服务贸易竞争力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2025-05-25T16:37:10+08:00</dcterms:created>
  <dcterms:modified xsi:type="dcterms:W3CDTF">2025-05-25T16:37:10+08:00</dcterms:modified>
</cp:coreProperties>
</file>

<file path=docProps/custom.xml><?xml version="1.0" encoding="utf-8"?>
<Properties xmlns="http://schemas.openxmlformats.org/officeDocument/2006/custom-properties" xmlns:vt="http://schemas.openxmlformats.org/officeDocument/2006/docPropsVTypes"/>
</file>