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后ＡＴＣ时期中国纺织品国际竞争力结果的评价分析(1)论文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作者：万晓燕 韩友涛 周泰正【论文摘要】 搞好企业信息化战略不仅关系到企业的生存和发展，还会影响到整个国家的信息化建设。本文通过对美、日、欧等发达国家的信息化战略现状进行研究，旨在为我国企业信息化战略提出启示，以利更好地发展我国的企业信息化...</w:t>
      </w:r>
    </w:p>
    <w:p>
      <w:pPr>
        <w:ind w:left="0" w:right="0" w:firstLine="560"/>
        <w:spacing w:before="450" w:after="450" w:line="312" w:lineRule="auto"/>
      </w:pPr>
      <w:r>
        <w:rPr>
          <w:rFonts w:ascii="宋体" w:hAnsi="宋体" w:eastAsia="宋体" w:cs="宋体"/>
          <w:color w:val="000"/>
          <w:sz w:val="28"/>
          <w:szCs w:val="28"/>
        </w:rPr>
        <w:t xml:space="preserve">作者：万晓燕 韩友涛 周泰正【论文摘要】 搞好企业信息化战略不仅关系到企业的生存和发展，还会影响到整个国家的信息化建设。本文通过对美、日、欧等发达国家的信息化战略现状进行研究，旨在为我国企业信息化战略提出启示，以利更好地发展我国的企业信息化。</w:t>
      </w:r>
    </w:p>
    <w:p>
      <w:pPr>
        <w:ind w:left="0" w:right="0" w:firstLine="560"/>
        <w:spacing w:before="450" w:after="450" w:line="312" w:lineRule="auto"/>
      </w:pPr>
      <w:r>
        <w:rPr>
          <w:rFonts w:ascii="宋体" w:hAnsi="宋体" w:eastAsia="宋体" w:cs="宋体"/>
          <w:color w:val="000"/>
          <w:sz w:val="28"/>
          <w:szCs w:val="28"/>
        </w:rPr>
        <w:t xml:space="preserve">【论文关键词】 信息化战略 研究 启示 企业信息化战略就是企业通过对信息化进行的全面总体的中长期规划，确定信息化建设的总体方向。搞好企业信息化战略不仅关系到企业的生存和发展，还会影响到整个国家的信息化建设。</w:t>
      </w:r>
    </w:p>
    <w:p>
      <w:pPr>
        <w:ind w:left="0" w:right="0" w:firstLine="560"/>
        <w:spacing w:before="450" w:after="450" w:line="312" w:lineRule="auto"/>
      </w:pPr>
      <w:r>
        <w:rPr>
          <w:rFonts w:ascii="宋体" w:hAnsi="宋体" w:eastAsia="宋体" w:cs="宋体"/>
          <w:color w:val="000"/>
          <w:sz w:val="28"/>
          <w:szCs w:val="28"/>
        </w:rPr>
        <w:t xml:space="preserve">目前发达国家企业信息化水平较高，都在不同程度地进行企业信息化战略，许多国家都将其列为国家级重大项目，实践中积累了有益经验。</w:t>
      </w:r>
    </w:p>
    <w:p>
      <w:pPr>
        <w:ind w:left="0" w:right="0" w:firstLine="560"/>
        <w:spacing w:before="450" w:after="450" w:line="312" w:lineRule="auto"/>
      </w:pPr>
      <w:r>
        <w:rPr>
          <w:rFonts w:ascii="宋体" w:hAnsi="宋体" w:eastAsia="宋体" w:cs="宋体"/>
          <w:color w:val="000"/>
          <w:sz w:val="28"/>
          <w:szCs w:val="28"/>
        </w:rPr>
        <w:t xml:space="preserve">一、国外企业信息化战略的研究 信息化对于国外现代企业来说，已经上升到一级战略的高度。 1.美国企业信息化战略的相关研究。</w:t>
      </w:r>
    </w:p>
    <w:p>
      <w:pPr>
        <w:ind w:left="0" w:right="0" w:firstLine="560"/>
        <w:spacing w:before="450" w:after="450" w:line="312" w:lineRule="auto"/>
      </w:pPr>
      <w:r>
        <w:rPr>
          <w:rFonts w:ascii="宋体" w:hAnsi="宋体" w:eastAsia="宋体" w:cs="宋体"/>
          <w:color w:val="000"/>
          <w:sz w:val="28"/>
          <w:szCs w:val="28"/>
        </w:rPr>
        <w:t xml:space="preserve">在20世纪80年代后期， 企业信息化战略作为企业一种职能层面的战略已经成为美国信息管理界研究的热点，美国政府高度重视本国的信息化建设，为了推动信息社会发展的进程，美国尤其重视基础设施方面的投入，美国政府将“信息高速公路”建设作为政府的施政纲领，消除限制，倡导竞争，积极推动网络基础设施的建设，并把信息化发展战略作为国家总体发展战略的重要组成部分。另外，哈佛大学教授理查德.诺兰（Richard Nolan）曾提出过著名的企业管理信息化建设的阶段划分理论，通称：“诺兰模型”。</w:t>
      </w:r>
    </w:p>
    <w:p>
      <w:pPr>
        <w:ind w:left="0" w:right="0" w:firstLine="560"/>
        <w:spacing w:before="450" w:after="450" w:line="312" w:lineRule="auto"/>
      </w:pPr>
      <w:r>
        <w:rPr>
          <w:rFonts w:ascii="宋体" w:hAnsi="宋体" w:eastAsia="宋体" w:cs="宋体"/>
          <w:color w:val="000"/>
          <w:sz w:val="28"/>
          <w:szCs w:val="28"/>
        </w:rPr>
        <w:t xml:space="preserve">美国信息管理学者W.R. Synnott 和W.H. Gruber 在其出版的《信息资源管理:20世纪80年代的机会与战略》一书中探讨了信息战略问题。在信息化建设中，美国的许多企业如Exxon. Mobil、Chevron、Texaco等企业也按照本组织的发展战略目标成功制定了企业信息发展战略。</w:t>
      </w:r>
    </w:p>
    <w:p>
      <w:pPr>
        <w:ind w:left="0" w:right="0" w:firstLine="560"/>
        <w:spacing w:before="450" w:after="450" w:line="312" w:lineRule="auto"/>
      </w:pPr>
      <w:r>
        <w:rPr>
          <w:rFonts w:ascii="宋体" w:hAnsi="宋体" w:eastAsia="宋体" w:cs="宋体"/>
          <w:color w:val="000"/>
          <w:sz w:val="28"/>
          <w:szCs w:val="28"/>
        </w:rPr>
        <w:t xml:space="preserve">2.日本企业信息化战略的相关研究。20世纪90年代，信息技术革命已成为推动世界经济发展的强大动力，日本政府抓住这一历史机遇，通过制定信息化战略和信息化计划，加大对信息产业的投资力度，加快信息技术在各行业的不断扩散，有力推动了信息化发展，奠定了企业信息化的初步基础。</w:t>
      </w:r>
    </w:p>
    <w:p>
      <w:pPr>
        <w:ind w:left="0" w:right="0" w:firstLine="560"/>
        <w:spacing w:before="450" w:after="450" w:line="312" w:lineRule="auto"/>
      </w:pPr>
      <w:r>
        <w:rPr>
          <w:rFonts w:ascii="宋体" w:hAnsi="宋体" w:eastAsia="宋体" w:cs="宋体"/>
          <w:color w:val="000"/>
          <w:sz w:val="28"/>
          <w:szCs w:val="28"/>
        </w:rPr>
        <w:t xml:space="preserve">20世纪90年代后期特别是进入新世纪以来，在全球性信息化浪潮的推动下，日本政府和企业，更加深刻认识到企业信息化建设对日本经济和企业的重要作用，积极采取各种措施推动和实现企业信息化，日本政府及时提出了“IT立国”、“IT基本战略”、“e—Japan战略”和“u—Japan”等，不断加强和完善了以促进信息产业发展为中心的产业政策，为企业信息化创造了有利的外部环境，有力推动了日本企业信息化的全面发展。在进行企业信息化战略时，日本企业注重将先进的管理信息系统和传统的管理方式相结合，按照科学的方法改造现有的企业业务流程，同时，在雇用、工资、晋升方面均采取了有效措施，以确保信息化战略所需的IT人员。</w:t>
      </w:r>
    </w:p>
    <w:p>
      <w:pPr>
        <w:ind w:left="0" w:right="0" w:firstLine="560"/>
        <w:spacing w:before="450" w:after="450" w:line="312" w:lineRule="auto"/>
      </w:pPr>
      <w:r>
        <w:rPr>
          <w:rFonts w:ascii="宋体" w:hAnsi="宋体" w:eastAsia="宋体" w:cs="宋体"/>
          <w:color w:val="000"/>
          <w:sz w:val="28"/>
          <w:szCs w:val="28"/>
        </w:rPr>
        <w:t xml:space="preserve">3.欧洲企业信息化战略的相关研究。德国是欧洲头号经济大国，也是仅次于美国、日本的世界第三经济强国。</w:t>
      </w:r>
    </w:p>
    <w:p>
      <w:pPr>
        <w:ind w:left="0" w:right="0" w:firstLine="560"/>
        <w:spacing w:before="450" w:after="450" w:line="312" w:lineRule="auto"/>
      </w:pPr>
      <w:r>
        <w:rPr>
          <w:rFonts w:ascii="宋体" w:hAnsi="宋体" w:eastAsia="宋体" w:cs="宋体"/>
          <w:color w:val="000"/>
          <w:sz w:val="28"/>
          <w:szCs w:val="28"/>
        </w:rPr>
        <w:t xml:space="preserve">为了增强综合国力和国际竞争力，德国非常重视信息化建设：1999年制定的“21世纪信息社会的创新与工作机遇”，是德国第一个走向信息社会的战略计划。进入新世纪后，德国又制定了“2006的德国信息社会行动纲领”，这是德国走向信息社会的主体计划，对信息化战略的主要方面提出了明确的目标，强调要通过政府创造环境，实施政府与产业界的合作，形成向信息社会转移的体制和机制。</w:t>
      </w:r>
    </w:p>
    <w:p>
      <w:pPr>
        <w:ind w:left="0" w:right="0" w:firstLine="560"/>
        <w:spacing w:before="450" w:after="450" w:line="312" w:lineRule="auto"/>
      </w:pPr>
      <w:r>
        <w:rPr>
          <w:rFonts w:ascii="宋体" w:hAnsi="宋体" w:eastAsia="宋体" w:cs="宋体"/>
          <w:color w:val="000"/>
          <w:sz w:val="28"/>
          <w:szCs w:val="28"/>
        </w:rPr>
        <w:t xml:space="preserve">目前，德国正在制定第三套信息化行动计划（2006年至2010年）。这个计划与欧盟的信息社会计划是一致的。</w:t>
      </w:r>
    </w:p>
    <w:p>
      <w:pPr>
        <w:ind w:left="0" w:right="0" w:firstLine="560"/>
        <w:spacing w:before="450" w:after="450" w:line="312" w:lineRule="auto"/>
      </w:pPr>
      <w:r>
        <w:rPr>
          <w:rFonts w:ascii="宋体" w:hAnsi="宋体" w:eastAsia="宋体" w:cs="宋体"/>
          <w:color w:val="000"/>
          <w:sz w:val="28"/>
          <w:szCs w:val="28"/>
        </w:rPr>
        <w:t xml:space="preserve">通过制定和实施信息化发展战略，德国信息化得到了较快的发展。英国作为西方主要发达国家，也十分清楚在信息时代、网络经济时代，信息战略是决定经济上成功与否的关键因素。</w:t>
      </w:r>
    </w:p>
    <w:p>
      <w:pPr>
        <w:ind w:left="0" w:right="0" w:firstLine="560"/>
        <w:spacing w:before="450" w:after="450" w:line="312" w:lineRule="auto"/>
      </w:pPr>
      <w:r>
        <w:rPr>
          <w:rFonts w:ascii="宋体" w:hAnsi="宋体" w:eastAsia="宋体" w:cs="宋体"/>
          <w:color w:val="000"/>
          <w:sz w:val="28"/>
          <w:szCs w:val="28"/>
        </w:rPr>
        <w:t xml:space="preserve">同时英国传统产业的竞争力日趋下降、企业的人力成本不断增加、生产全球化的压力不断增强，英国政府意识到企业信息化建设是推动经济发展的重要手段。英国政府发布了一系列政策，阐明了其在信息化建设方面的方针与目标，确立了以中小企业为重点的信息化发展战略，同时，为推进企业信息化，英国政府实施了系列的专项规划：“信息社会计划”和“技术就是企业”，提高了企业的信息化水平。</w:t>
      </w:r>
    </w:p>
    <w:p>
      <w:pPr>
        <w:ind w:left="0" w:right="0" w:firstLine="560"/>
        <w:spacing w:before="450" w:after="450" w:line="312" w:lineRule="auto"/>
      </w:pPr>
      <w:r>
        <w:rPr>
          <w:rFonts w:ascii="宋体" w:hAnsi="宋体" w:eastAsia="宋体" w:cs="宋体"/>
          <w:color w:val="000"/>
          <w:sz w:val="28"/>
          <w:szCs w:val="28"/>
        </w:rPr>
        <w:t xml:space="preserve">法国为进一步缩小信息化发展领域与其他发达国家之间的差距，法国政府采取了一系列的措施，法国政府宣布将建立信息社会定为其行动的重点之一，同时还提出一项信息社会政府行动计划，把发展信息技术作为政府的“主要目标之一”，以弥补法国在信息技术方面的差距，使信息技术成为促进经济增长、扩大就业的新动力。在推进信息化的同时，法国政府将信息技术教育作为学生技术课教育的一部分，分别在小学、初中和高中开设信息和通信技术教育，而且极其重视信息技术在其他学科中的应用，将其作为国家教育制度的目标之一。</w:t>
      </w:r>
    </w:p>
    <w:p>
      <w:pPr>
        <w:ind w:left="0" w:right="0" w:firstLine="560"/>
        <w:spacing w:before="450" w:after="450" w:line="312" w:lineRule="auto"/>
      </w:pPr>
      <w:r>
        <w:rPr>
          <w:rFonts w:ascii="宋体" w:hAnsi="宋体" w:eastAsia="宋体" w:cs="宋体"/>
          <w:color w:val="000"/>
          <w:sz w:val="28"/>
          <w:szCs w:val="28"/>
        </w:rPr>
        <w:t xml:space="preserve">储备信息技术人才、推进信息技术发展成为法国信息化战略发展的主要手段之一，同时这也为其信息化战略的推进提供了最强的推动力，进一步缩小信息化与其他发达国家之间的差距。</w:t>
      </w:r>
    </w:p>
    <w:p>
      <w:pPr>
        <w:ind w:left="0" w:right="0" w:firstLine="560"/>
        <w:spacing w:before="450" w:after="450" w:line="312" w:lineRule="auto"/>
      </w:pPr>
      <w:r>
        <w:rPr>
          <w:rFonts w:ascii="宋体" w:hAnsi="宋体" w:eastAsia="宋体" w:cs="宋体"/>
          <w:color w:val="000"/>
          <w:sz w:val="28"/>
          <w:szCs w:val="28"/>
        </w:rPr>
        <w:t xml:space="preserve">二、国外企业信息化战略对我国企业信息化战略的启示 1.企业积极跟进。信息化是决定企业成败的关键因素，只有实施信息化战略，企业真正实现信息化，企业才有可能抓住机遇，实现健康发展。</w:t>
      </w:r>
    </w:p>
    <w:p>
      <w:pPr>
        <w:ind w:left="0" w:right="0" w:firstLine="560"/>
        <w:spacing w:before="450" w:after="450" w:line="312" w:lineRule="auto"/>
      </w:pPr>
      <w:r>
        <w:rPr>
          <w:rFonts w:ascii="宋体" w:hAnsi="宋体" w:eastAsia="宋体" w:cs="宋体"/>
          <w:color w:val="000"/>
          <w:sz w:val="28"/>
          <w:szCs w:val="28"/>
        </w:rPr>
        <w:t xml:space="preserve">发展至今日，发达国家企业的信息化水平可说已经到了一个相当高的水平。 2.加强政府的宏观引导与政府支持。</w:t>
      </w:r>
    </w:p>
    <w:p>
      <w:pPr>
        <w:ind w:left="0" w:right="0" w:firstLine="560"/>
        <w:spacing w:before="450" w:after="450" w:line="312" w:lineRule="auto"/>
      </w:pPr>
      <w:r>
        <w:rPr>
          <w:rFonts w:ascii="宋体" w:hAnsi="宋体" w:eastAsia="宋体" w:cs="宋体"/>
          <w:color w:val="000"/>
          <w:sz w:val="28"/>
          <w:szCs w:val="28"/>
        </w:rPr>
        <w:t xml:space="preserve">企业信息化实施本身是一项复杂的系统性工程，不但涉及到企业产、供、销的各个环节和人、财、物资源配置的全过程，还要靠政府的引导和协助，构建政府与企业合作的平台，为企业信息化战略的实施创造良好的环境。目前，我国企业在资金和科技实力上还不能与美国、日本、欧洲的企业相比，特别需要国家的积极扶持，要实施激励企业技术创新的财税金融政策，完善的调整国家产业技术政策，支持企业的信息化战略。</w:t>
      </w:r>
    </w:p>
    <w:p>
      <w:pPr>
        <w:ind w:left="0" w:right="0" w:firstLine="560"/>
        <w:spacing w:before="450" w:after="450" w:line="312" w:lineRule="auto"/>
      </w:pPr>
      <w:r>
        <w:rPr>
          <w:rFonts w:ascii="宋体" w:hAnsi="宋体" w:eastAsia="宋体" w:cs="宋体"/>
          <w:color w:val="000"/>
          <w:sz w:val="28"/>
          <w:szCs w:val="28"/>
        </w:rPr>
        <w:t xml:space="preserve">对于国内企业来讲，其信息化虽然以先进的管理理念和成熟的行业应用为基础，但在探寻适合国内企业的本土化方面尚有待继续探讨。显然，绝不能照搬国外的产品和理念，只有适时找到中外企业在行业管理和应用上的差异和平衡点，以适合中国国情的企业信息化发展战略带动企业信息化体系的建立，才是中国企业信息化战略的正确之路。</w:t>
      </w:r>
    </w:p>
    <w:p>
      <w:pPr>
        <w:ind w:left="0" w:right="0" w:firstLine="560"/>
        <w:spacing w:before="450" w:after="450" w:line="312" w:lineRule="auto"/>
      </w:pPr>
      <w:r>
        <w:rPr>
          <w:rFonts w:ascii="宋体" w:hAnsi="宋体" w:eastAsia="宋体" w:cs="宋体"/>
          <w:color w:val="000"/>
          <w:sz w:val="28"/>
          <w:szCs w:val="28"/>
        </w:rPr>
        <w:t xml:space="preserve">参考文献： 李晓东:我国企业信息化发展的现状、障碍及对策建议[J].数量经济技术经济研究，2001/1 黄亮:论日本信息化的发展[D].东北财经大学，2005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2025-05-25T19:32:01+08:00</dcterms:created>
  <dcterms:modified xsi:type="dcterms:W3CDTF">2025-05-25T19:32:01+08:00</dcterms:modified>
</cp:coreProperties>
</file>

<file path=docProps/custom.xml><?xml version="1.0" encoding="utf-8"?>
<Properties xmlns="http://schemas.openxmlformats.org/officeDocument/2006/custom-properties" xmlns:vt="http://schemas.openxmlformats.org/officeDocument/2006/docPropsVTypes"/>
</file>