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人民币升值背景下中小企业国际采购研究(1)论文</w:t>
      </w:r>
      <w:bookmarkEnd w:id="1"/>
    </w:p>
    <w:p>
      <w:pPr>
        <w:jc w:val="center"/>
        <w:spacing w:before="0" w:after="450"/>
      </w:pPr>
      <w:r>
        <w:rPr>
          <w:rFonts w:ascii="Arial" w:hAnsi="Arial" w:eastAsia="Arial" w:cs="Arial"/>
          <w:color w:val="999999"/>
          <w:sz w:val="20"/>
          <w:szCs w:val="20"/>
        </w:rPr>
        <w:t xml:space="preserve">来源：网络  作者：琴心剑胆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[摘 要] 人民币的不断升值客观上加剧了出口企业的生存压力，加大国际采购力度，部分抵消出口成本是中小型出口企业的必然选择。本文对中小企业参与国际采购提出了有针对性的建议。【论文关键词】 人民币升值 中小企业 国际采购 自2005年7月21日...</w:t>
      </w:r>
    </w:p>
    <w:p>
      <w:pPr>
        <w:ind w:left="0" w:right="0" w:firstLine="560"/>
        <w:spacing w:before="450" w:after="450" w:line="312" w:lineRule="auto"/>
      </w:pPr>
      <w:r>
        <w:rPr>
          <w:rFonts w:ascii="宋体" w:hAnsi="宋体" w:eastAsia="宋体" w:cs="宋体"/>
          <w:color w:val="000"/>
          <w:sz w:val="28"/>
          <w:szCs w:val="28"/>
        </w:rPr>
        <w:t xml:space="preserve">[摘 要] 人民币的不断升值客观上加剧了出口企业的生存压力，加大国际采购力度，部分抵消出口成本是中小型出口企业的必然选择。本文对中小企业参与国际采购提出了有针对性的建议。</w:t>
      </w:r>
    </w:p>
    <w:p>
      <w:pPr>
        <w:ind w:left="0" w:right="0" w:firstLine="560"/>
        <w:spacing w:before="450" w:after="450" w:line="312" w:lineRule="auto"/>
      </w:pPr>
      <w:r>
        <w:rPr>
          <w:rFonts w:ascii="宋体" w:hAnsi="宋体" w:eastAsia="宋体" w:cs="宋体"/>
          <w:color w:val="000"/>
          <w:sz w:val="28"/>
          <w:szCs w:val="28"/>
        </w:rPr>
        <w:t xml:space="preserve">【论文关键词】 人民币升值 中小企业 国际采购 自2005年7月21日起，我国开始实行浮动汇率制度。此后，人民币一直小幅稳步升值，给国内出口企业造成影响。</w:t>
      </w:r>
    </w:p>
    <w:p>
      <w:pPr>
        <w:ind w:left="0" w:right="0" w:firstLine="560"/>
        <w:spacing w:before="450" w:after="450" w:line="312" w:lineRule="auto"/>
      </w:pPr>
      <w:r>
        <w:rPr>
          <w:rFonts w:ascii="宋体" w:hAnsi="宋体" w:eastAsia="宋体" w:cs="宋体"/>
          <w:color w:val="000"/>
          <w:sz w:val="28"/>
          <w:szCs w:val="28"/>
        </w:rPr>
        <w:t xml:space="preserve">在人民币的升值压力下，附加值较低、利润较薄、仅仅依靠低成本与周边国家竞争的中小型出口企业所受影响相对较大。对于中小型出口企业来说，自身品牌缺乏市场号召力，定价能力不强，本币升值后难以提高产品的外币标价，利润空间进一步被压缩。</w:t>
      </w:r>
    </w:p>
    <w:p>
      <w:pPr>
        <w:ind w:left="0" w:right="0" w:firstLine="560"/>
        <w:spacing w:before="450" w:after="450" w:line="312" w:lineRule="auto"/>
      </w:pPr>
      <w:r>
        <w:rPr>
          <w:rFonts w:ascii="宋体" w:hAnsi="宋体" w:eastAsia="宋体" w:cs="宋体"/>
          <w:color w:val="000"/>
          <w:sz w:val="28"/>
          <w:szCs w:val="28"/>
        </w:rPr>
        <w:t xml:space="preserve">但从进口的角度看，人民币升值提高了人民币购买力，在一定程度上改善了我国的贸易条件。降低了商品的进口成本，特别进口能源和原料成本的降低，缓和通货膨胀的压力，保持经济持续、稳定地增长。</w:t>
      </w:r>
    </w:p>
    <w:p>
      <w:pPr>
        <w:ind w:left="0" w:right="0" w:firstLine="560"/>
        <w:spacing w:before="450" w:after="450" w:line="312" w:lineRule="auto"/>
      </w:pPr>
      <w:r>
        <w:rPr>
          <w:rFonts w:ascii="宋体" w:hAnsi="宋体" w:eastAsia="宋体" w:cs="宋体"/>
          <w:color w:val="000"/>
          <w:sz w:val="28"/>
          <w:szCs w:val="28"/>
        </w:rPr>
        <w:t xml:space="preserve">中小企业可以通过加大国际采购力度，从国外进口原材料来降低生产成本，提高竞争力。</w:t>
      </w:r>
    </w:p>
    <w:p>
      <w:pPr>
        <w:ind w:left="0" w:right="0" w:firstLine="560"/>
        <w:spacing w:before="450" w:after="450" w:line="312" w:lineRule="auto"/>
      </w:pPr>
      <w:r>
        <w:rPr>
          <w:rFonts w:ascii="宋体" w:hAnsi="宋体" w:eastAsia="宋体" w:cs="宋体"/>
          <w:color w:val="000"/>
          <w:sz w:val="28"/>
          <w:szCs w:val="28"/>
        </w:rPr>
        <w:t xml:space="preserve">一、主动了解国际采购程序和规则 国际采购是指企业利用全球的资源，在全世界范围内去寻找供应商，寻找质量最好，价格合理的产品(货物与服务）。与国内采购进行比较，国际采购业务方面查找咨询和评估供应则较为困难。</w:t>
      </w:r>
    </w:p>
    <w:p>
      <w:pPr>
        <w:ind w:left="0" w:right="0" w:firstLine="560"/>
        <w:spacing w:before="450" w:after="450" w:line="312" w:lineRule="auto"/>
      </w:pPr>
      <w:r>
        <w:rPr>
          <w:rFonts w:ascii="宋体" w:hAnsi="宋体" w:eastAsia="宋体" w:cs="宋体"/>
          <w:color w:val="000"/>
          <w:sz w:val="28"/>
          <w:szCs w:val="28"/>
        </w:rPr>
        <w:t xml:space="preserve">进入国际采购的成本较高，而且进入其他国家进行采购存在着文化背景差异，这些都可能会使缺乏经验的中小企业感到困惑。首先，中小企业要了解进行国际采购的基本程序和要求。</w:t>
      </w:r>
    </w:p>
    <w:p>
      <w:pPr>
        <w:ind w:left="0" w:right="0" w:firstLine="560"/>
        <w:spacing w:before="450" w:after="450" w:line="312" w:lineRule="auto"/>
      </w:pPr>
      <w:r>
        <w:rPr>
          <w:rFonts w:ascii="宋体" w:hAnsi="宋体" w:eastAsia="宋体" w:cs="宋体"/>
          <w:color w:val="000"/>
          <w:sz w:val="28"/>
          <w:szCs w:val="28"/>
        </w:rPr>
        <w:t xml:space="preserve">中小企业应多参加国际采购说明会，加深对采购程序、条件和要求的了解，提出疑惑问题现场求解。跨国采购商确定一家供货企业至少需要两个月以上至数年时间，以形成标准化的采购程序。</w:t>
      </w:r>
    </w:p>
    <w:p>
      <w:pPr>
        <w:ind w:left="0" w:right="0" w:firstLine="560"/>
        <w:spacing w:before="450" w:after="450" w:line="312" w:lineRule="auto"/>
      </w:pPr>
      <w:r>
        <w:rPr>
          <w:rFonts w:ascii="宋体" w:hAnsi="宋体" w:eastAsia="宋体" w:cs="宋体"/>
          <w:color w:val="000"/>
          <w:sz w:val="28"/>
          <w:szCs w:val="28"/>
        </w:rPr>
        <w:t xml:space="preserve">跨国采购的一般程序为:寻找供应商→认证供应商→与供应商谈判、协商→实施采购。与该程序相配套的是一套标准化的质量跟踪评估体系。</w:t>
      </w:r>
    </w:p>
    <w:p>
      <w:pPr>
        <w:ind w:left="0" w:right="0" w:firstLine="560"/>
        <w:spacing w:before="450" w:after="450" w:line="312" w:lineRule="auto"/>
      </w:pPr>
      <w:r>
        <w:rPr>
          <w:rFonts w:ascii="宋体" w:hAnsi="宋体" w:eastAsia="宋体" w:cs="宋体"/>
          <w:color w:val="000"/>
          <w:sz w:val="28"/>
          <w:szCs w:val="28"/>
        </w:rPr>
        <w:t xml:space="preserve">其次，要了解国际采购通用的规则。全世界公认的有四大采购法则，即《联合国采购示范法》、《世贸组织政府采购协议》、《欧盟采购指令》和《世界银行采购指南》，中小企业应当弄懂弄通这些相关法则。</w:t>
      </w:r>
    </w:p>
    <w:p>
      <w:pPr>
        <w:ind w:left="0" w:right="0" w:firstLine="560"/>
        <w:spacing w:before="450" w:after="450" w:line="312" w:lineRule="auto"/>
      </w:pPr>
      <w:r>
        <w:rPr>
          <w:rFonts w:ascii="宋体" w:hAnsi="宋体" w:eastAsia="宋体" w:cs="宋体"/>
          <w:color w:val="000"/>
          <w:sz w:val="28"/>
          <w:szCs w:val="28"/>
        </w:rPr>
        <w:t xml:space="preserve">二、谨慎建立预备供应商数据库 国际采购与国内采购有很大的不同，各国技术成熟程度、原材料成本大小、供求关系都存在较大差别，供应商资质也参差不齐。在具体操作中，要考察国际供应商的整个生存环境中所有间接影响到成本的因素，如供应商所在国家的风险、贸易开放情况、运输便利程度、其产品的生命周期、成本结构、同类产品的平均市价，以及市场竞争中所处的地位、供应商平均状况和当地的供销渠道等。</w:t>
      </w:r>
    </w:p>
    <w:p>
      <w:pPr>
        <w:ind w:left="0" w:right="0" w:firstLine="560"/>
        <w:spacing w:before="450" w:after="450" w:line="312" w:lineRule="auto"/>
      </w:pPr>
      <w:r>
        <w:rPr>
          <w:rFonts w:ascii="宋体" w:hAnsi="宋体" w:eastAsia="宋体" w:cs="宋体"/>
          <w:color w:val="000"/>
          <w:sz w:val="28"/>
          <w:szCs w:val="28"/>
        </w:rPr>
        <w:t xml:space="preserve">中小企业一开始可以通过对外发布采购信息，并通过查询互联网、专业期刊、报纸、产品目录，以及通过订货会商贸论坛中供应商的主动介绍等途径，联系可能符合采购目标的供应商，并请有意向的供应商提供营业执照、税务登记证、企业代码、银行信用证明、行业资质证及法定代表人证书、身份证；注册资金、生产场地、生产或经营范围及主要产品的目录、生产设备及技术和管理人员状况，生产能力与信誉及服务状况;主要客户、上一年度和近期的财务报告等材料。 中小企业依据这些材料对国际供应商进行初步筛选，在此基础上建立起预备供应商数据库。</w:t>
      </w:r>
    </w:p>
    <w:p>
      <w:pPr>
        <w:ind w:left="0" w:right="0" w:firstLine="560"/>
        <w:spacing w:before="450" w:after="450" w:line="312" w:lineRule="auto"/>
      </w:pPr>
      <w:r>
        <w:rPr>
          <w:rFonts w:ascii="宋体" w:hAnsi="宋体" w:eastAsia="宋体" w:cs="宋体"/>
          <w:color w:val="000"/>
          <w:sz w:val="28"/>
          <w:szCs w:val="28"/>
        </w:rPr>
        <w:t xml:space="preserve">在条件允许的情况下，要对供应商进行实地考察，一般由生产人员、技术人员和财务人员共同参与对供应商的管理体系及合约执行能力、设计开发与工艺水平、生产运作及质量控制的稳定性与可靠性，以及员工的素质等方面进行现场评审和评分，剔除明显不适合进一步合作的供应商后，就能够得出一个基本合格的供应商名录。综合参考其公司获得的国际认可的有效关于专业、质量、环境、社会等各项认证，选出一定数目的入围供应商。</w:t>
      </w:r>
    </w:p>
    <w:p>
      <w:pPr>
        <w:ind w:left="0" w:right="0" w:firstLine="560"/>
        <w:spacing w:before="450" w:after="450" w:line="312" w:lineRule="auto"/>
      </w:pPr>
      <w:r>
        <w:rPr>
          <w:rFonts w:ascii="宋体" w:hAnsi="宋体" w:eastAsia="宋体" w:cs="宋体"/>
          <w:color w:val="000"/>
          <w:sz w:val="28"/>
          <w:szCs w:val="28"/>
        </w:rPr>
        <w:t xml:space="preserve">然后，可以对这些供应商发出询价文件，一般包括图纸、规格、样品、数量，以及大致采购周期和交付日期等细节，并要求供应商在指定的日期内完成报价。</w:t>
      </w:r>
    </w:p>
    <w:p>
      <w:pPr>
        <w:ind w:left="0" w:right="0" w:firstLine="560"/>
        <w:spacing w:before="450" w:after="450" w:line="312" w:lineRule="auto"/>
      </w:pPr>
      <w:r>
        <w:rPr>
          <w:rFonts w:ascii="宋体" w:hAnsi="宋体" w:eastAsia="宋体" w:cs="宋体"/>
          <w:color w:val="000"/>
          <w:sz w:val="28"/>
          <w:szCs w:val="28"/>
        </w:rPr>
        <w:t xml:space="preserve">三、灵活运用层次分析方法选择国际供应商 决定是否和某个入围供应商合作需要一系列合理的标准。通常情况下，采购者对供应商能否满足自己质量、数量、交付、价格、服务目标等的观察将支配决策结果。</w:t>
      </w:r>
    </w:p>
    <w:p>
      <w:pPr>
        <w:ind w:left="0" w:right="0" w:firstLine="560"/>
        <w:spacing w:before="450" w:after="450" w:line="312" w:lineRule="auto"/>
      </w:pPr>
      <w:r>
        <w:rPr>
          <w:rFonts w:ascii="宋体" w:hAnsi="宋体" w:eastAsia="宋体" w:cs="宋体"/>
          <w:color w:val="000"/>
          <w:sz w:val="28"/>
          <w:szCs w:val="28"/>
        </w:rPr>
        <w:t xml:space="preserve">进行国际采购时，应把风险作为评价供应商的一个主要标准。 从定性分析的角度出发，打分制比较常见。</w:t>
      </w:r>
    </w:p>
    <w:p>
      <w:pPr>
        <w:ind w:left="0" w:right="0" w:firstLine="560"/>
        <w:spacing w:before="450" w:after="450" w:line="312" w:lineRule="auto"/>
      </w:pPr>
      <w:r>
        <w:rPr>
          <w:rFonts w:ascii="宋体" w:hAnsi="宋体" w:eastAsia="宋体" w:cs="宋体"/>
          <w:color w:val="000"/>
          <w:sz w:val="28"/>
          <w:szCs w:val="28"/>
        </w:rPr>
        <w:t xml:space="preserve">比如在实际选择国际供应商时，对供应商的评估主要应考虑是价格、质量、交货能力与风险四方面标准，主观确定各标准的权重，然后对各供应商按每个标准分别进行打分(Bi)，加权求和，然后根据得分多少进行排序，分多者入选。 中小企业一般比较习惯使用定性方法。</w:t>
      </w:r>
    </w:p>
    <w:p>
      <w:pPr>
        <w:ind w:left="0" w:right="0" w:firstLine="560"/>
        <w:spacing w:before="450" w:after="450" w:line="312" w:lineRule="auto"/>
      </w:pPr>
      <w:r>
        <w:rPr>
          <w:rFonts w:ascii="宋体" w:hAnsi="宋体" w:eastAsia="宋体" w:cs="宋体"/>
          <w:color w:val="000"/>
          <w:sz w:val="28"/>
          <w:szCs w:val="28"/>
        </w:rPr>
        <w:t xml:space="preserve">定性分析方法决策速度快，但主观因素较强，往往无法从整体上把握供应商的情况，得到的结论也容易与事实偏离，而定量的分析方法由于计算方法复杂繁琐，难以在中小企业实施。在实际应用中，可以将层次分析方法(Analytic Hierarchy Program，AHP)简化。</w:t>
      </w:r>
    </w:p>
    <w:p>
      <w:pPr>
        <w:ind w:left="0" w:right="0" w:firstLine="560"/>
        <w:spacing w:before="450" w:after="450" w:line="312" w:lineRule="auto"/>
      </w:pPr>
      <w:r>
        <w:rPr>
          <w:rFonts w:ascii="宋体" w:hAnsi="宋体" w:eastAsia="宋体" w:cs="宋体"/>
          <w:color w:val="000"/>
          <w:sz w:val="28"/>
          <w:szCs w:val="28"/>
        </w:rPr>
        <w:t xml:space="preserve">如在构造层次分析模型中，供应商的选择标准限定在三到四个，如：价格、质量、交货能力和风险。在构造判断矩阵、计算权重时，通过询问从最高管理层到采购部门的有关人员对标准的两两比较权衡来实现的。</w:t>
      </w:r>
    </w:p>
    <w:p>
      <w:pPr>
        <w:ind w:left="0" w:right="0" w:firstLine="560"/>
        <w:spacing w:before="450" w:after="450" w:line="312" w:lineRule="auto"/>
      </w:pPr>
      <w:r>
        <w:rPr>
          <w:rFonts w:ascii="宋体" w:hAnsi="宋体" w:eastAsia="宋体" w:cs="宋体"/>
          <w:color w:val="000"/>
          <w:sz w:val="28"/>
          <w:szCs w:val="28"/>
        </w:rPr>
        <w:t xml:space="preserve">从中小企业的实际出发，可将Saaty的9级标度简化为５级。 需要说明的是，传统的层次分析法算法具有构造判断矩阵不容易、计算繁多重复且易出错、一致性调整比较麻烦等缺点。</w:t>
      </w:r>
    </w:p>
    <w:p>
      <w:pPr>
        <w:ind w:left="0" w:right="0" w:firstLine="560"/>
        <w:spacing w:before="450" w:after="450" w:line="312" w:lineRule="auto"/>
      </w:pPr>
      <w:r>
        <w:rPr>
          <w:rFonts w:ascii="宋体" w:hAnsi="宋体" w:eastAsia="宋体" w:cs="宋体"/>
          <w:color w:val="000"/>
          <w:sz w:val="28"/>
          <w:szCs w:val="28"/>
        </w:rPr>
        <w:t xml:space="preserve">因此，在具体实施时，建议使用Expert Choice之类的现成应用软件。只需将管理层的判断输入，计算机会自动进行计算，并做出一致性判断。</w:t>
      </w:r>
    </w:p>
    <w:p>
      <w:pPr>
        <w:ind w:left="0" w:right="0" w:firstLine="560"/>
        <w:spacing w:before="450" w:after="450" w:line="312" w:lineRule="auto"/>
      </w:pPr>
      <w:r>
        <w:rPr>
          <w:rFonts w:ascii="宋体" w:hAnsi="宋体" w:eastAsia="宋体" w:cs="宋体"/>
          <w:color w:val="000"/>
          <w:sz w:val="28"/>
          <w:szCs w:val="28"/>
        </w:rPr>
        <w:t xml:space="preserve">主要精力要放在组织企业各部门管理层对指标认真进行两两比较上。 由于中小企业所需物料众多，AHP分析的范围可以仅限在A类物料的供应商。</w:t>
      </w:r>
    </w:p>
    <w:p>
      <w:pPr>
        <w:ind w:left="0" w:right="0" w:firstLine="560"/>
        <w:spacing w:before="450" w:after="450" w:line="312" w:lineRule="auto"/>
      </w:pPr>
      <w:r>
        <w:rPr>
          <w:rFonts w:ascii="宋体" w:hAnsi="宋体" w:eastAsia="宋体" w:cs="宋体"/>
          <w:color w:val="000"/>
          <w:sz w:val="28"/>
          <w:szCs w:val="28"/>
        </w:rPr>
        <w:t xml:space="preserve">而对其他类物料来说，每个供应商的得分可仍通过主观评分来得出，而不是通过AHP方法对各供应商比较得出。随着中小企业国际采购管理水平的逐渐提高和与国外供应商关系的逐步发展，供应商信用等级评价体系也将随之调整，并通过AHP方法量化。</w:t>
      </w:r>
    </w:p>
    <w:p>
      <w:pPr>
        <w:ind w:left="0" w:right="0" w:firstLine="560"/>
        <w:spacing w:before="450" w:after="450" w:line="312" w:lineRule="auto"/>
      </w:pPr>
      <w:r>
        <w:rPr>
          <w:rFonts w:ascii="宋体" w:hAnsi="宋体" w:eastAsia="宋体" w:cs="宋体"/>
          <w:color w:val="000"/>
          <w:sz w:val="28"/>
          <w:szCs w:val="28"/>
        </w:rPr>
        <w:t xml:space="preserve">参考文献: 杨 博:制造业企业在国际采购中的供应商选择行为研究.财经界.2006，</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 阎海燕 陈奎峰:现代采购—供应链中的增值服务.科技管理研究.2003，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2025-05-25T10:58:31+08:00</dcterms:created>
  <dcterms:modified xsi:type="dcterms:W3CDTF">2025-05-25T10:58:31+08:00</dcterms:modified>
</cp:coreProperties>
</file>

<file path=docProps/custom.xml><?xml version="1.0" encoding="utf-8"?>
<Properties xmlns="http://schemas.openxmlformats.org/officeDocument/2006/custom-properties" xmlns:vt="http://schemas.openxmlformats.org/officeDocument/2006/docPropsVTypes"/>
</file>