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油气资源开发世界经济论文</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目前油气能源现状1、国际原油涨价，油气开发压力大石油天然气作为重要的军事和经济战略资源，关系国民经济民生和社会发展。就油气资源而言，由于资源本身的稀缺性和布局上的极不平衡性，形成极大的国际间利益差距和巨大的获利空间，可以说目前世界上的“...</w:t>
      </w:r>
    </w:p>
    <w:p>
      <w:pPr>
        <w:ind w:left="0" w:right="0" w:firstLine="560"/>
        <w:spacing w:before="450" w:after="450" w:line="312" w:lineRule="auto"/>
      </w:pPr>
      <w:r>
        <w:rPr>
          <w:rFonts w:ascii="宋体" w:hAnsi="宋体" w:eastAsia="宋体" w:cs="宋体"/>
          <w:color w:val="000"/>
          <w:sz w:val="28"/>
          <w:szCs w:val="28"/>
        </w:rPr>
        <w:t xml:space="preserve">一、目前油气能源现状</w:t>
      </w:r>
    </w:p>
    <w:p>
      <w:pPr>
        <w:ind w:left="0" w:right="0" w:firstLine="560"/>
        <w:spacing w:before="450" w:after="450" w:line="312" w:lineRule="auto"/>
      </w:pPr>
      <w:r>
        <w:rPr>
          <w:rFonts w:ascii="宋体" w:hAnsi="宋体" w:eastAsia="宋体" w:cs="宋体"/>
          <w:color w:val="000"/>
          <w:sz w:val="28"/>
          <w:szCs w:val="28"/>
        </w:rPr>
        <w:t xml:space="preserve">1、国际原油涨价，油气开发压力大</w:t>
      </w:r>
    </w:p>
    <w:p>
      <w:pPr>
        <w:ind w:left="0" w:right="0" w:firstLine="560"/>
        <w:spacing w:before="450" w:after="450" w:line="312" w:lineRule="auto"/>
      </w:pPr>
      <w:r>
        <w:rPr>
          <w:rFonts w:ascii="宋体" w:hAnsi="宋体" w:eastAsia="宋体" w:cs="宋体"/>
          <w:color w:val="000"/>
          <w:sz w:val="28"/>
          <w:szCs w:val="28"/>
        </w:rPr>
        <w:t xml:space="preserve">石油天然气作为重要的军事和经济战略资源，关系国民经济民生和社会发展。就油气资源而言，由于资源本身的稀缺性和布局上的极不平衡性，形成极大的国际间利益差距和巨大的获利空间，可以说目前世界上的“战争”，最主要的还是基于争夺油气能源的争夺战。在当今，世界各国为了加快能源的开发，政府纷纷出台了各种政策来扶持各自国家的石油巨头和民营油气企业。如美国以天然气为主营业务的独立石油公司;俄罗斯的天然气工业石油公司(GazpromNeft)和秋明-BP公司，俄罗斯石油公司，俄罗斯天然气工业股份公司，苏尔古特油气公司等等，都在政府的许可下，分别加大了石油勘探的资金投入和海外扩张。近年来，基于国际油气价格涨多降少的规律，所谓涨多降少就是说涨幅远远大于降幅，而最终还是涨势，中国的油气价格也随之上涨，从而促成水电煤气等公共产品的价格上涨，无形中这些依赖油气的行业的大幅度上调价格，做了通货膨胀的推手。如果一个国家的油气资源在很大比例上要依靠进口，那么这个国家的油气资源保障就存在相当大的风险。有资料表明我国的能源消费总量已经位于世界前列，2008年出台的《全国矿产资源规划(2008-2015)》指出，如果不加强油气勘察和转变经济发展模式，到2020年我国对石油的进口量将升至总需求量的60%。如何才能规避风险，我们不妨从两个方面去思考，其一应加大本国油气生产的力度才是我国加快经济发展和保障能源安全的可行之路。其二要采取走出去，参与国际市场竞争，提高拓展勘探开发技术，以技术换能源。才能有效降低或化解油气资源进口的风险。</w:t>
      </w:r>
    </w:p>
    <w:p>
      <w:pPr>
        <w:ind w:left="0" w:right="0" w:firstLine="560"/>
        <w:spacing w:before="450" w:after="450" w:line="312" w:lineRule="auto"/>
      </w:pPr>
      <w:r>
        <w:rPr>
          <w:rFonts w:ascii="宋体" w:hAnsi="宋体" w:eastAsia="宋体" w:cs="宋体"/>
          <w:color w:val="000"/>
          <w:sz w:val="28"/>
          <w:szCs w:val="28"/>
        </w:rPr>
        <w:t xml:space="preserve">2、金融危机恐惧感，纷纷追求经济快速复苏</w:t>
      </w:r>
    </w:p>
    <w:p>
      <w:pPr>
        <w:ind w:left="0" w:right="0" w:firstLine="560"/>
        <w:spacing w:before="450" w:after="450" w:line="312" w:lineRule="auto"/>
      </w:pPr>
      <w:r>
        <w:rPr>
          <w:rFonts w:ascii="宋体" w:hAnsi="宋体" w:eastAsia="宋体" w:cs="宋体"/>
          <w:color w:val="000"/>
          <w:sz w:val="28"/>
          <w:szCs w:val="28"/>
        </w:rPr>
        <w:t xml:space="preserve">2008年，一场国际间的经济危机，令各个国家机器都高度紧张。为了化解这一场让全世界经济疲软的金融危机，各国除了纷纷用各种贸易壁垒来保护本国的经济利益外，油气资源作为重要的战略资源，不可避免的成了各国复苏经济的最重要的筹码之一。因为当油气短缺的时候，表现的就不仅仅是GDP的下降和环境状况下降，而是因为油气资源这一工业经济的血液，缺乏了血液的工业，从何而谈工业经济、工业发展?在油气勘探开发中，以项目式的油气能源开发战，使很长一段时间内延迟停滞的油气项目，转眼间纷纷开战，如沙特阿美的Manifa项目、哈萨克斯坦的Karachaganak3期项目、阿塞拜疆的ShahDeniz项目，以及规模较小的澳大利亚Reindee汽田等。而我国的石油企业也借机走向海外，寻找新的油气能源开发市场，如在中东我国石油企业分别以各种经营和贸易方式参与了中东油气市场的工程承包和开采作业;其次计划在俄罗斯、哈萨克斯坦、土库曼斯坦等区域建立稳固的市场立足点，其中位于哈萨克斯坦境内的被称为“第二海湾”的里海地区已成为世界上油气储量最丰富的盆地之一，可开采储量为130亿桶;再次是在非洲的第一产油大国尼日利亚和贝宁等西非国家，拉美的委内瑞拉和秘鲁等国家参与市场竞争，已初见成效，并且战略意义已经呈现。</w:t>
      </w:r>
    </w:p>
    <w:p>
      <w:pPr>
        <w:ind w:left="0" w:right="0" w:firstLine="560"/>
        <w:spacing w:before="450" w:after="450" w:line="312" w:lineRule="auto"/>
      </w:pPr>
      <w:r>
        <w:rPr>
          <w:rFonts w:ascii="宋体" w:hAnsi="宋体" w:eastAsia="宋体" w:cs="宋体"/>
          <w:color w:val="000"/>
          <w:sz w:val="28"/>
          <w:szCs w:val="28"/>
        </w:rPr>
        <w:t xml:space="preserve">3、油气开发技术与环境保护投资出现严重断层，最终以牺牲环境为代价</w:t>
      </w:r>
    </w:p>
    <w:p>
      <w:pPr>
        <w:ind w:left="0" w:right="0" w:firstLine="560"/>
        <w:spacing w:before="450" w:after="450" w:line="312" w:lineRule="auto"/>
      </w:pPr>
      <w:r>
        <w:rPr>
          <w:rFonts w:ascii="宋体" w:hAnsi="宋体" w:eastAsia="宋体" w:cs="宋体"/>
          <w:color w:val="000"/>
          <w:sz w:val="28"/>
          <w:szCs w:val="28"/>
        </w:rPr>
        <w:t xml:space="preserve">4月20日，英国石油公司(BP)旗下名为“深水地平线”的钻井平台一声巨响，大量的原油泄漏至墨西哥湾，时至今日原油仍在以每天8000桶的速度向外泄漏，泄漏规模超过原先估计的10多倍，而且这一纪录还在不断刷新，酿成了震惊世界的“墨西哥湾漏油事件”，终于震撼了正在疯狂开采油气的相关政府和油气企业的膨胀发热的大脑。这是美国历史上最严重的一次原油污染事件，在此之前，随着全球金融危机导致美国经济衰退。奥巴马在2010年3月31日宣布，部分解除对近海油气钻探的禁令，扩大近海油气田的开发，以此来摆脱对外国石油的依赖，有助于推动美国经济复苏。当墨西哥湾漏油发生时，油烃就进入了海洋生态系统，而首先是对海洋生物的危害，石油烃粘附在海洋生物甚至鸟类的身体表面，妨碍其正常的呼吸以及运动;其次，石油一旦在经济生物体内累积，作为经济生物的食用价值就已丧失;再次，无机氮、磷等营养元素大量进入海洋生态系统，本身对海洋生物及海洋生态系统危害不大，但其高浓度的无机营养盐却给海水中藻类赤潮生物的大量增长提供了物质基础，而导致赤潮。赤潮可使海洋生态系统生物成分产生异化，对原有海洋生态系统产生严重危害。而如今“墨西哥湾漏油事件”成了“美国人请客，英国人买单，害了朋友坑了世人”。而且重金属元素，如汞、镉、铅、铬(总铬和六价铬)、铜、锌、镍以及过渡元素砷、硒等，是地壳的天然成分，在海洋非生物成分中有一定比例，如果人类活动使过量的重金属元素进入海洋，逐渐富集，同样，也都将最终对环境造成严重污染。</w:t>
      </w:r>
    </w:p>
    <w:p>
      <w:pPr>
        <w:ind w:left="0" w:right="0" w:firstLine="560"/>
        <w:spacing w:before="450" w:after="450" w:line="312" w:lineRule="auto"/>
      </w:pPr>
      <w:r>
        <w:rPr>
          <w:rFonts w:ascii="宋体" w:hAnsi="宋体" w:eastAsia="宋体" w:cs="宋体"/>
          <w:color w:val="000"/>
          <w:sz w:val="28"/>
          <w:szCs w:val="28"/>
        </w:rPr>
        <w:t xml:space="preserve">4、可替代能源还岌岌甚危</w:t>
      </w:r>
    </w:p>
    <w:p>
      <w:pPr>
        <w:ind w:left="0" w:right="0" w:firstLine="560"/>
        <w:spacing w:before="450" w:after="450" w:line="312" w:lineRule="auto"/>
      </w:pPr>
      <w:r>
        <w:rPr>
          <w:rFonts w:ascii="宋体" w:hAnsi="宋体" w:eastAsia="宋体" w:cs="宋体"/>
          <w:color w:val="000"/>
          <w:sz w:val="28"/>
          <w:szCs w:val="28"/>
        </w:rPr>
        <w:t xml:space="preserve">石油可以制造出重要的基础原料如乙烯、丙烯、苯、甲苯、二甲苯等，通过此类基础原料又可产出如塑料、合成纤维、合成橡胶、合成洗涤剂、染料、医药、农药、炸药和化肥等等，它们都和人们的日常生活息息相关而不可缺少的产品。虽说新能源可以代替石油作为汽车燃料，虽然从能量的角度上可以用风能、太阳能、核能部分取代，但是石油化工产品在目前的科技条件下却是难以取代。目前已有的燃料乙醇、生物柴油、纤维素乙醇技术和微藻生物柴油技术的研发、太阳能和风能的开发、油页岩、天然气、海洋能和地热资源等都得到了一定的应用，但是生产乙醇的原料粮食有限;甲醇在动力、安全、替代及资源方面具有优势明显，但有关毒性以及产业化和商业化推广应用中还有很多细节问题有待以科学数据作依据才能应用于市场;在高油价情况下，煤炭液化技术优势明显，但是原材料煤也是不可再生资源。对于可以大力开发的替代能源来说，中国二甲醚的生产已达到单套装置生产能力250万吨/年的技术水平，超清洁燃料GTL柴油、油砂资源和重油(稠油)资源、油页岩资源的开发也有了很大程度的开发，这些可替代资源的开发虽然在某种程度上缓解了油气资源的紧张，但是对于经济的发展来说，还只是起步阶段，生产水平也处在初级阶段，发挥的作用有限。 目前中国可再生能源的可获得量为73亿吨标准煤/年，而开发量却仅为5000万吨标准煤/年;煤层气资源量为36.8万亿立方米，居世界第三，与中国陆上常规天然气资源量相当，有着极大地开发空间。</w:t>
      </w:r>
    </w:p>
    <w:p>
      <w:pPr>
        <w:ind w:left="0" w:right="0" w:firstLine="560"/>
        <w:spacing w:before="450" w:after="450" w:line="312" w:lineRule="auto"/>
      </w:pPr>
      <w:r>
        <w:rPr>
          <w:rFonts w:ascii="宋体" w:hAnsi="宋体" w:eastAsia="宋体" w:cs="宋体"/>
          <w:color w:val="000"/>
          <w:sz w:val="28"/>
          <w:szCs w:val="28"/>
        </w:rPr>
        <w:t xml:space="preserve">二、油气开发与环境的关系</w:t>
      </w:r>
    </w:p>
    <w:p>
      <w:pPr>
        <w:ind w:left="0" w:right="0" w:firstLine="560"/>
        <w:spacing w:before="450" w:after="450" w:line="312" w:lineRule="auto"/>
      </w:pPr>
      <w:r>
        <w:rPr>
          <w:rFonts w:ascii="宋体" w:hAnsi="宋体" w:eastAsia="宋体" w:cs="宋体"/>
          <w:color w:val="000"/>
          <w:sz w:val="28"/>
          <w:szCs w:val="28"/>
        </w:rPr>
        <w:t xml:space="preserve">1、油气资源再生周期远大于环境再生周期。油气资源再生需要几千年甚至上亿年，而环境的可再生期恢复期短者几十年，长者几百年，可见前者见长，后者见短。我们应该着手现在，培育未来。科学探测表明：新生代石油储量占世界总量的24.3%中生代占65.2%，而天然气的储量排序则是中生代第一，古生代第二，新生代次之。可见油气的形成经过了多么漫长的地质年代。而我们开采油气，却只是近百年间的事情。我们把亿万年形成的地质地貌，在短短几十年间就破坏了，虽然地表环境可以经过几十年上百年恢复，但是地质条件一旦被破坏，却是需要再经过亿万年的等待。</w:t>
      </w:r>
    </w:p>
    <w:p>
      <w:pPr>
        <w:ind w:left="0" w:right="0" w:firstLine="560"/>
        <w:spacing w:before="450" w:after="450" w:line="312" w:lineRule="auto"/>
      </w:pPr>
      <w:r>
        <w:rPr>
          <w:rFonts w:ascii="宋体" w:hAnsi="宋体" w:eastAsia="宋体" w:cs="宋体"/>
          <w:color w:val="000"/>
          <w:sz w:val="28"/>
          <w:szCs w:val="28"/>
        </w:rPr>
        <w:t xml:space="preserve">2、就目前油气开发而言，油气的生存环境决定了油气的开发环境;而油气的开发环境又分地下环境和地表环境，二者是心脏与血脉的互为生存关系。油气的的开采是将地下深处的油气运送到地表上来，所以地表环境的保护与否，直接关系到地下环境的好坏。我们以美国为鉴：十九世纪40年代，石油勘探工人驾驶着拖拉机在阿拉斯加美丽的苔原上左奔右跑，造成苔原破坏，有的地方甚至变成了不毛之地;地质学家把地表的隔热植物翻起分析地质，且没有做善后工作，露出了下面的永久冻土层，永久冻土被阳光晒化，地面形成沟渠，导致了严重的水土流失，由于失去了地表保护层，钻取上来的油屑又渗透到岩层，使得录井技术员无法对以后由周边钻取的含油岩屑做出分析判断。油气田的特殊地质环境和地理位置，决定了油气开发的环境：油气存在于地底深处，就必须钻井取屑，一直到能通过含油屑或者红光测气分析到油气为止。必然要通过有噪音的钻井和对地表的破坏才能完成。</w:t>
      </w:r>
    </w:p>
    <w:p>
      <w:pPr>
        <w:ind w:left="0" w:right="0" w:firstLine="560"/>
        <w:spacing w:before="450" w:after="450" w:line="312" w:lineRule="auto"/>
      </w:pPr>
      <w:r>
        <w:rPr>
          <w:rFonts w:ascii="宋体" w:hAnsi="宋体" w:eastAsia="宋体" w:cs="宋体"/>
          <w:color w:val="000"/>
          <w:sz w:val="28"/>
          <w:szCs w:val="28"/>
        </w:rPr>
        <w:t xml:space="preserve">3、从现实来看，油气开发与环境仍然是互为生存关系.油气行业面对日益凸显的能源与环境的挑战，掀起了一股“绿色”浪潮。油气开发建设不同于一般的工程建设项目，对开发区的生态环境必然会产生影响。在深海、北极、高原等自然环境恶劣地区和环境脆弱地区的作业直接导致油气勘探开发与环境的冲突。对油气开发前期可能造成的对植被的破坏、土壤的污染、水土流失、地表水和地下水的污染、对空气的污染、产生的落地油、废弃泥浆、废岩屑等等，污染因素多环节多。油气开发在现有的勘探开发技术条件下，在生产过程结束或放弃生产时，仍然避免不了对环境造成影响或破坏，只能通过勘探和开采之后的及时补救措施，来修复、维护环境，以及不断的提高勘探和开发技术来保护环境。</w:t>
      </w:r>
    </w:p>
    <w:p>
      <w:pPr>
        <w:ind w:left="0" w:right="0" w:firstLine="560"/>
        <w:spacing w:before="450" w:after="450" w:line="312" w:lineRule="auto"/>
      </w:pPr>
      <w:r>
        <w:rPr>
          <w:rFonts w:ascii="宋体" w:hAnsi="宋体" w:eastAsia="宋体" w:cs="宋体"/>
          <w:color w:val="000"/>
          <w:sz w:val="28"/>
          <w:szCs w:val="28"/>
        </w:rPr>
        <w:t xml:space="preserve">4、油气开发与环境在经济中的位置.在现实中是“前者重后者轻”。笔者认为二者均应放在同等的位置;都应从生存与发展的深层次来同等对待，而不是以某一个人或某一个团体的意志、利益来确定;简单的讲，对待环境民众与总统同等。石油企业既要做到和谐生产，又要保护环境和限制地下流体的转移。对已开发井，设置“油气井资产报废环境处置费”的专项开支，以确保废弃油气井及相关设施安全和实现地表可以被重复利用。结合目前国内相关环保方面的法律规定以及石油企业现有的技术力量，在对油气井资产进行弃置处理时，首先要保护淡水层免受地层流体或地表水窜入的污染;其次要隔离开注采井段与未开采利用井段;再次要保护地表土壤和地面水不受地层流体污染;然后要隔离开处理污水的层段;最后达到将地面土地使用的冲突降低到最小程度的目的。对油气勘探，应由投资方给施工方增加“勘探施工环境保护恢复费”的项目投入，首先在勘探施工中因地制宜，缩小对环境的损伤范围;其次开发和使用对地表和水源无污染的环保泡沫剂，达到“清水+环保泡沫”的勘探钻井作业，减少对环境的污染;再次在潜水面以上安全段激发，防止对地下水资源的污染;然后在有条件的环境中，推行打一口勘探井，种植一棵“勘探树”，建造勘探绿色长廊;最后精心回填地表，以确保勘探作业环境得到充分保护和培育。使每一个人都有一个共识：环境一旦受到污染，遭到污染的环境将蔓延到更大的范围，形成所谓的世界性问题。现在最主要的环境问题有酸雨、温室效应、臭氧层破坏、沙尘暴、水土流失等，这些污染都给人们的生产生活带来了极其不利的影响。酸雨给农业带来了极大的损失，并给世界的古代文明带来了极大的损失。臭氧层破坏、温室效应都给我们的生命和财产带来了极大的威胁。环境污染还给世界的生物多样性也带来了极大的破坏，使得一些稀有动物已经灭绝或濒临灭绝。而我们要去补救修复这些被污染的环境，需要投入的是比那些“油气井资产报废环境处置费”和“勘探施工环境保护恢复费”等等费用花费上千倍甚至万倍的代价，虽然其金钱的花费也许短时间内比不上所创造的利润，但是对社会的发展来说意义深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油气开发与环境不能脱钩，应环环相扣;在油气开发前，应采取先投入环境培育，再实施开发的策略;在油气开发中，对环境有损伤的，企业应加大力度修复环境，增添环境培育措施，不见成效的政府职能不予放行;在油气开发后，从产值中定比例，拨专门的款项对开发区域内环境培育实施长期维护战略;实现开发一片油气田，培育一代环境的目标。回馈大自然，实现油气开发与环境和谐的美好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2025-01-16T04:04:02+08:00</dcterms:created>
  <dcterms:modified xsi:type="dcterms:W3CDTF">2025-01-16T04:04:02+08:00</dcterms:modified>
</cp:coreProperties>
</file>

<file path=docProps/custom.xml><?xml version="1.0" encoding="utf-8"?>
<Properties xmlns="http://schemas.openxmlformats.org/officeDocument/2006/custom-properties" xmlns:vt="http://schemas.openxmlformats.org/officeDocument/2006/docPropsVTypes"/>
</file>