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ＳＡ８０００对外贸企业的影响及其对策(1)论文</w:t>
      </w:r>
      <w:bookmarkEnd w:id="1"/>
    </w:p>
    <w:p>
      <w:pPr>
        <w:jc w:val="center"/>
        <w:spacing w:before="0" w:after="450"/>
      </w:pPr>
      <w:r>
        <w:rPr>
          <w:rFonts w:ascii="Arial" w:hAnsi="Arial" w:eastAsia="Arial" w:cs="Arial"/>
          <w:color w:val="999999"/>
          <w:sz w:val="20"/>
          <w:szCs w:val="20"/>
        </w:rPr>
        <w:t xml:space="preserve">来源：网络  作者：沉香触手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【论文摘要】 SA8000(Social Accountability 8000) 社会责任论证已成为我国产品出口新的贸易壁垒，外贸企业应早做准备，以免日后陷于被动。本文通过介绍SA8000的含义、内容及产生的原因，指出了它对我国外贸企业的...</w:t>
      </w:r>
    </w:p>
    <w:p>
      <w:pPr>
        <w:ind w:left="0" w:right="0" w:firstLine="560"/>
        <w:spacing w:before="450" w:after="450" w:line="312" w:lineRule="auto"/>
      </w:pPr>
      <w:r>
        <w:rPr>
          <w:rFonts w:ascii="宋体" w:hAnsi="宋体" w:eastAsia="宋体" w:cs="宋体"/>
          <w:color w:val="000"/>
          <w:sz w:val="28"/>
          <w:szCs w:val="28"/>
        </w:rPr>
        <w:t xml:space="preserve">【论文摘要】 SA8000(Social Accountability 8000) 社会责任论证已成为我国产品出口新的贸易壁垒，外贸企业应早做准备，以免日后陷于被动。本文通过介绍SA8000的含义、内容及产生的原因，指出了它对我国外贸企业的影响，并在此基础上有针对性地提出应对的策略。</w:t>
      </w:r>
    </w:p>
    <w:p>
      <w:pPr>
        <w:ind w:left="0" w:right="0" w:firstLine="560"/>
        <w:spacing w:before="450" w:after="450" w:line="312" w:lineRule="auto"/>
      </w:pPr>
      <w:r>
        <w:rPr>
          <w:rFonts w:ascii="宋体" w:hAnsi="宋体" w:eastAsia="宋体" w:cs="宋体"/>
          <w:color w:val="000"/>
          <w:sz w:val="28"/>
          <w:szCs w:val="28"/>
        </w:rPr>
        <w:t xml:space="preserve">【论文关键词】 SA8000外贸企业影响应对策略</w:t>
      </w:r>
    </w:p>
    <w:p>
      <w:pPr>
        <w:ind w:left="0" w:right="0" w:firstLine="560"/>
        <w:spacing w:before="450" w:after="450" w:line="312" w:lineRule="auto"/>
      </w:pPr>
      <w:r>
        <w:rPr>
          <w:rFonts w:ascii="宋体" w:hAnsi="宋体" w:eastAsia="宋体" w:cs="宋体"/>
          <w:color w:val="000"/>
          <w:sz w:val="28"/>
          <w:szCs w:val="28"/>
        </w:rPr>
        <w:t xml:space="preserve">一、引言 近年来，百姓耳中不断传来有关企业的负面事件：“泉州某大型玩具公司使用童工”事件、“富士康劳工权益”事件、“安徽阜阳劣质毒奶粉”事件，“新疆阜康等矿山矿难”事件等。中国当前的一些社会热点问题，往往与企业行为有关，如：雇用童工、雇用劳工超时加班、劳工待遇低下、重大食（药）品安全事故、信用缺失、破坏环境、拖欠工资等。</w:t>
      </w:r>
    </w:p>
    <w:p>
      <w:pPr>
        <w:ind w:left="0" w:right="0" w:firstLine="560"/>
        <w:spacing w:before="450" w:after="450" w:line="312" w:lineRule="auto"/>
      </w:pPr>
      <w:r>
        <w:rPr>
          <w:rFonts w:ascii="宋体" w:hAnsi="宋体" w:eastAsia="宋体" w:cs="宋体"/>
          <w:color w:val="000"/>
          <w:sz w:val="28"/>
          <w:szCs w:val="28"/>
        </w:rPr>
        <w:t xml:space="preserve">上述现象的产生有多种原因，但重要的一点是，中国企业缺乏一些约束、考核企业社会责任的硬指标。欧美等国家不断设置贸易壁垒，SA8000社会责任认证正逐渐成为外贸企业出口面临的新门槛。</w:t>
      </w:r>
    </w:p>
    <w:p>
      <w:pPr>
        <w:ind w:left="0" w:right="0" w:firstLine="560"/>
        <w:spacing w:before="450" w:after="450" w:line="312" w:lineRule="auto"/>
      </w:pPr>
      <w:r>
        <w:rPr>
          <w:rFonts w:ascii="宋体" w:hAnsi="宋体" w:eastAsia="宋体" w:cs="宋体"/>
          <w:color w:val="000"/>
          <w:sz w:val="28"/>
          <w:szCs w:val="28"/>
        </w:rPr>
        <w:t xml:space="preserve">中国不少外贸企业因在“承担社会责任”方面未过关而错失订单。</w:t>
      </w:r>
    </w:p>
    <w:p>
      <w:pPr>
        <w:ind w:left="0" w:right="0" w:firstLine="560"/>
        <w:spacing w:before="450" w:after="450" w:line="312" w:lineRule="auto"/>
      </w:pPr>
      <w:r>
        <w:rPr>
          <w:rFonts w:ascii="宋体" w:hAnsi="宋体" w:eastAsia="宋体" w:cs="宋体"/>
          <w:color w:val="000"/>
          <w:sz w:val="28"/>
          <w:szCs w:val="28"/>
        </w:rPr>
        <w:t xml:space="preserve">二、SA8000的含义及其内容 SA8000(Social Accountability 8000) 社会责任论证是一种以保护劳动环境和条件、劳工权利等为主要内容的新兴的管理标准体系。其以加强社会责任管理为名，通过管理体系认证，把人权问题与贸易结合起来，最后达到贸易保护主义的目的。</w:t>
      </w:r>
    </w:p>
    <w:p>
      <w:pPr>
        <w:ind w:left="0" w:right="0" w:firstLine="560"/>
        <w:spacing w:before="450" w:after="450" w:line="312" w:lineRule="auto"/>
      </w:pPr>
      <w:r>
        <w:rPr>
          <w:rFonts w:ascii="宋体" w:hAnsi="宋体" w:eastAsia="宋体" w:cs="宋体"/>
          <w:color w:val="000"/>
          <w:sz w:val="28"/>
          <w:szCs w:val="28"/>
        </w:rPr>
        <w:t xml:space="preserve">以劳工标准为本质的SA8000是道德壁垒的一个表现形态。它的主要内容涉及：公司不应使用或者支持使用童工；公司不得使用或支持使用强迫性劳动；公司要为员工提供健康、安全的工作环境；公司应尊重所有员工自由组建和参加工会以及集体谈判的权利；公司不得因种族、社会等级、国籍、宗教等歧视员工；公司不得从事或支持体罚、精神或肉体胁迫以及言语侮辱；公司应遵守适用法律及行业标准有关工作时间的规定；公司支付给员工的工资不应低于法律或行业的最低标准；高层管理阶层应根据本标准制定公开透明、各个层面都能了解并实施的符合社会责任与劳工条件的公司政策等九个方面。</w:t>
      </w:r>
    </w:p>
    <w:p>
      <w:pPr>
        <w:ind w:left="0" w:right="0" w:firstLine="560"/>
        <w:spacing w:before="450" w:after="450" w:line="312" w:lineRule="auto"/>
      </w:pPr>
      <w:r>
        <w:rPr>
          <w:rFonts w:ascii="宋体" w:hAnsi="宋体" w:eastAsia="宋体" w:cs="宋体"/>
          <w:color w:val="000"/>
          <w:sz w:val="28"/>
          <w:szCs w:val="28"/>
        </w:rPr>
        <w:t xml:space="preserve">三、SA8000产生的原因及对我国外贸企业的影响 1.SA8000产生的原因 SA8000社会责任论证，原本是发达国家一些大企业迫于社会舆论、同行压力的自律守则，从一开始，就兼有“人权”和“公平贸易”两方面的诉求因素。如果某个工业企业使用廉价劳动力，或是不执行同行业约定的最低工资标准，或是违反工作时间的社会约定，它的生产、运营成本自然会比较低，从而形成对别的企业的不平等竞争。</w:t>
      </w:r>
    </w:p>
    <w:p>
      <w:pPr>
        <w:ind w:left="0" w:right="0" w:firstLine="560"/>
        <w:spacing w:before="450" w:after="450" w:line="312" w:lineRule="auto"/>
      </w:pPr>
      <w:r>
        <w:rPr>
          <w:rFonts w:ascii="宋体" w:hAnsi="宋体" w:eastAsia="宋体" w:cs="宋体"/>
          <w:color w:val="000"/>
          <w:sz w:val="28"/>
          <w:szCs w:val="28"/>
        </w:rPr>
        <w:t xml:space="preserve">在“人权”和“公平贸易”两方面的问责之下，1997年，美国经济优先认可委员会（CEPAA）成立，积极关注劳工条件。其后更名为国际社会责任（SAI），该机构设计了社会责任8000（SA8000）标准和认证体系，同时加进了一些国际人权专家认为对社会审核非常重要的因素。</w:t>
      </w:r>
    </w:p>
    <w:p>
      <w:pPr>
        <w:ind w:left="0" w:right="0" w:firstLine="560"/>
        <w:spacing w:before="450" w:after="450" w:line="312" w:lineRule="auto"/>
      </w:pPr>
      <w:r>
        <w:rPr>
          <w:rFonts w:ascii="宋体" w:hAnsi="宋体" w:eastAsia="宋体" w:cs="宋体"/>
          <w:color w:val="000"/>
          <w:sz w:val="28"/>
          <w:szCs w:val="28"/>
        </w:rPr>
        <w:t xml:space="preserve">“企业社会责任”就成了发达国家企业界类似行业公约的东西。 随着发展中国家具有国际竞争力的廉价劳动密集型产品大量进入发达国家市场，对发达国家的国内市场造成冲击，服装纺织品、玩具、鞋类等相关行业工人失业或工资水平下降，其工会等相关利益团体要求实行贸易保护主义的呼声日起，欧美等发达国家为了保护本国市场，对发展中国家的劳工条件及劳工环境的批评指责声日益高涨。</w:t>
      </w:r>
    </w:p>
    <w:p>
      <w:pPr>
        <w:ind w:left="0" w:right="0" w:firstLine="560"/>
        <w:spacing w:before="450" w:after="450" w:line="312" w:lineRule="auto"/>
      </w:pPr>
      <w:r>
        <w:rPr>
          <w:rFonts w:ascii="宋体" w:hAnsi="宋体" w:eastAsia="宋体" w:cs="宋体"/>
          <w:color w:val="000"/>
          <w:sz w:val="28"/>
          <w:szCs w:val="28"/>
        </w:rPr>
        <w:t xml:space="preserve">时至今日，SA8000已成为欧美等发达国家的一些跨国公司在海外选择供货商的条件，成为发达国家抑制发展中国家商品出口的又一个“壁垒”。 2.SA8000对外贸企业的影响</w:t>
      </w:r>
    </w:p>
    <w:p>
      <w:pPr>
        <w:ind w:left="0" w:right="0" w:firstLine="560"/>
        <w:spacing w:before="450" w:after="450" w:line="312" w:lineRule="auto"/>
      </w:pPr>
      <w:r>
        <w:rPr>
          <w:rFonts w:ascii="宋体" w:hAnsi="宋体" w:eastAsia="宋体" w:cs="宋体"/>
          <w:color w:val="000"/>
          <w:sz w:val="28"/>
          <w:szCs w:val="28"/>
        </w:rPr>
        <w:t xml:space="preserve">（1）SA8000对外贸企业的有利影响 从长期动态的角度来看，笔者认为，SA8000认证的实施和引入将对我国外贸企业的发展产生积极的影响。 第一，它有利于我国外贸企业树立以人为本的理念，加强对员工权益的保护。</w:t>
      </w:r>
    </w:p>
    <w:p>
      <w:pPr>
        <w:ind w:left="0" w:right="0" w:firstLine="560"/>
        <w:spacing w:before="450" w:after="450" w:line="312" w:lineRule="auto"/>
      </w:pPr>
      <w:r>
        <w:rPr>
          <w:rFonts w:ascii="宋体" w:hAnsi="宋体" w:eastAsia="宋体" w:cs="宋体"/>
          <w:color w:val="000"/>
          <w:sz w:val="28"/>
          <w:szCs w:val="28"/>
        </w:rPr>
        <w:t xml:space="preserve">外贸企业执行SA8000认证标准，一方面，顺应了当今的管理潮流，体现了以人为本的理念。另一方面，将道德与精神予以指标化管理，可以保障员工的权益，维持良好而稳定的劳资关系，最大程度地调动员工的积极性。</w:t>
      </w:r>
    </w:p>
    <w:p>
      <w:pPr>
        <w:ind w:left="0" w:right="0" w:firstLine="560"/>
        <w:spacing w:before="450" w:after="450" w:line="312" w:lineRule="auto"/>
      </w:pPr>
      <w:r>
        <w:rPr>
          <w:rFonts w:ascii="宋体" w:hAnsi="宋体" w:eastAsia="宋体" w:cs="宋体"/>
          <w:color w:val="000"/>
          <w:sz w:val="28"/>
          <w:szCs w:val="28"/>
        </w:rPr>
        <w:t xml:space="preserve">第二，它有利于推动我国外贸企业竞争优势的转型。外贸企业即使未受到SA8000标准认证的冲击，低劳动力成本优势也是很难永远保持，无法获得长期的竞争优势。</w:t>
      </w:r>
    </w:p>
    <w:p>
      <w:pPr>
        <w:ind w:left="0" w:right="0" w:firstLine="560"/>
        <w:spacing w:before="450" w:after="450" w:line="312" w:lineRule="auto"/>
      </w:pPr>
      <w:r>
        <w:rPr>
          <w:rFonts w:ascii="宋体" w:hAnsi="宋体" w:eastAsia="宋体" w:cs="宋体"/>
          <w:color w:val="000"/>
          <w:sz w:val="28"/>
          <w:szCs w:val="28"/>
        </w:rPr>
        <w:t xml:space="preserve">因为，建立在低劳动力成本基础上的行业市场进入壁垒低，其他发展中国家的企业也能进入这些行业，进而对我国外贸企业形成激烈的竞争冲击。同时，随着社会经济的发展，我国的劳动力成本势必会不断上升，这也使企业很难再拥有低劳动力成本的竞争优势。</w:t>
      </w:r>
    </w:p>
    <w:p>
      <w:pPr>
        <w:ind w:left="0" w:right="0" w:firstLine="560"/>
        <w:spacing w:before="450" w:after="450" w:line="312" w:lineRule="auto"/>
      </w:pPr>
      <w:r>
        <w:rPr>
          <w:rFonts w:ascii="宋体" w:hAnsi="宋体" w:eastAsia="宋体" w:cs="宋体"/>
          <w:color w:val="000"/>
          <w:sz w:val="28"/>
          <w:szCs w:val="28"/>
        </w:rPr>
        <w:t xml:space="preserve">因此，外贸企业可利用欧美推行SA8000的契机，推动企业竞争优势的转型。 第三，它有利于外贸企业更好地参与国际竞争。</w:t>
      </w:r>
    </w:p>
    <w:p>
      <w:pPr>
        <w:ind w:left="0" w:right="0" w:firstLine="560"/>
        <w:spacing w:before="450" w:after="450" w:line="312" w:lineRule="auto"/>
      </w:pPr>
      <w:r>
        <w:rPr>
          <w:rFonts w:ascii="宋体" w:hAnsi="宋体" w:eastAsia="宋体" w:cs="宋体"/>
          <w:color w:val="000"/>
          <w:sz w:val="28"/>
          <w:szCs w:val="28"/>
        </w:rPr>
        <w:t xml:space="preserve">积极参与SA8000认证，无疑有利于维护我国外贸企业的形象，帮助企业赢得国际市场消费者的青睐，最大限度地争取市场份额，实现企业在国际竞争中的可持续发展。 （</w:t>
      </w:r>
    </w:p>
    <w:p>
      <w:pPr>
        <w:ind w:left="0" w:right="0" w:firstLine="560"/>
        <w:spacing w:before="450" w:after="450" w:line="312" w:lineRule="auto"/>
      </w:pPr>
      <w:r>
        <w:rPr>
          <w:rFonts w:ascii="宋体" w:hAnsi="宋体" w:eastAsia="宋体" w:cs="宋体"/>
          <w:color w:val="000"/>
          <w:sz w:val="28"/>
          <w:szCs w:val="28"/>
        </w:rPr>
        <w:t xml:space="preserve">2)SA8000对外贸企业的不利影响 第一，近期内SA8000将形成一道新的贸易壁垒，减少外贸企业的出口。目前我国受威胁最大的企业集中表现在劳动密集型企业上。</w:t>
      </w:r>
    </w:p>
    <w:p>
      <w:pPr>
        <w:ind w:left="0" w:right="0" w:firstLine="560"/>
        <w:spacing w:before="450" w:after="450" w:line="312" w:lineRule="auto"/>
      </w:pPr>
      <w:r>
        <w:rPr>
          <w:rFonts w:ascii="宋体" w:hAnsi="宋体" w:eastAsia="宋体" w:cs="宋体"/>
          <w:color w:val="000"/>
          <w:sz w:val="28"/>
          <w:szCs w:val="28"/>
        </w:rPr>
        <w:t xml:space="preserve">这些企业在劳动条件、生产安全、职业健康、劳工权益、劳动时间及薪酬等方面存在种种问题。全面推行SA8000，欧美许多企业会因为我国企业不符合SA8000要求而撤销订单，减少外贸企业的出口。</w:t>
      </w:r>
    </w:p>
    <w:p>
      <w:pPr>
        <w:ind w:left="0" w:right="0" w:firstLine="560"/>
        <w:spacing w:before="450" w:after="450" w:line="312" w:lineRule="auto"/>
      </w:pPr>
      <w:r>
        <w:rPr>
          <w:rFonts w:ascii="宋体" w:hAnsi="宋体" w:eastAsia="宋体" w:cs="宋体"/>
          <w:color w:val="000"/>
          <w:sz w:val="28"/>
          <w:szCs w:val="28"/>
        </w:rPr>
        <w:t xml:space="preserve">第二，SA8000带来成本上升，减弱出口企业竞争力。多年来，我国在国际竞争中的核心优势是总成本领先，以较低的成本取得价格竞争的优势。</w:t>
      </w:r>
    </w:p>
    <w:p>
      <w:pPr>
        <w:ind w:left="0" w:right="0" w:firstLine="560"/>
        <w:spacing w:before="450" w:after="450" w:line="312" w:lineRule="auto"/>
      </w:pPr>
      <w:r>
        <w:rPr>
          <w:rFonts w:ascii="宋体" w:hAnsi="宋体" w:eastAsia="宋体" w:cs="宋体"/>
          <w:color w:val="000"/>
          <w:sz w:val="28"/>
          <w:szCs w:val="28"/>
        </w:rPr>
        <w:t xml:space="preserve">这种产品价格的优势主要通过支付低工资、延长劳动时间、提供不良劳动环境等方式获得的。实施SA8000标准后，工资及改善劳动设施的费用要大幅度提高。</w:t>
      </w:r>
    </w:p>
    <w:p>
      <w:pPr>
        <w:ind w:left="0" w:right="0" w:firstLine="560"/>
        <w:spacing w:before="450" w:after="450" w:line="312" w:lineRule="auto"/>
      </w:pPr>
      <w:r>
        <w:rPr>
          <w:rFonts w:ascii="宋体" w:hAnsi="宋体" w:eastAsia="宋体" w:cs="宋体"/>
          <w:color w:val="000"/>
          <w:sz w:val="28"/>
          <w:szCs w:val="28"/>
        </w:rPr>
        <w:t xml:space="preserve">以一家中型出口加工企业为例，如果严格执行8小时工作制，增加安全措施的投入，支出的费用全年将可能要增加约300万。一家1500人工厂的认证总费用约为23万元。</w:t>
      </w:r>
    </w:p>
    <w:p>
      <w:pPr>
        <w:ind w:left="0" w:right="0" w:firstLine="560"/>
        <w:spacing w:before="450" w:after="450" w:line="312" w:lineRule="auto"/>
      </w:pPr>
      <w:r>
        <w:rPr>
          <w:rFonts w:ascii="宋体" w:hAnsi="宋体" w:eastAsia="宋体" w:cs="宋体"/>
          <w:color w:val="000"/>
          <w:sz w:val="28"/>
          <w:szCs w:val="28"/>
        </w:rPr>
        <w:t xml:space="preserve">这些费用导致成本的猛增，在最近几年内，将大大削弱我国外贸企业的出口竞争力，进一步拉大与发达国家企业竞争的差距。 第三，SA8000有可能会扩大失业率。</w:t>
      </w:r>
    </w:p>
    <w:p>
      <w:pPr>
        <w:ind w:left="0" w:right="0" w:firstLine="560"/>
        <w:spacing w:before="450" w:after="450" w:line="312" w:lineRule="auto"/>
      </w:pPr>
      <w:r>
        <w:rPr>
          <w:rFonts w:ascii="宋体" w:hAnsi="宋体" w:eastAsia="宋体" w:cs="宋体"/>
          <w:color w:val="000"/>
          <w:sz w:val="28"/>
          <w:szCs w:val="28"/>
        </w:rPr>
        <w:t xml:space="preserve">我国大多数企业还处于资本原始积累阶段，劳动时间长、劳动环境差等现象在所难免。如果完全按SA8000要求实施，在一段时间内企业的劳动成本会大幅度增加。</w:t>
      </w:r>
    </w:p>
    <w:p>
      <w:pPr>
        <w:ind w:left="0" w:right="0" w:firstLine="560"/>
        <w:spacing w:before="450" w:after="450" w:line="312" w:lineRule="auto"/>
      </w:pPr>
      <w:r>
        <w:rPr>
          <w:rFonts w:ascii="宋体" w:hAnsi="宋体" w:eastAsia="宋体" w:cs="宋体"/>
          <w:color w:val="000"/>
          <w:sz w:val="28"/>
          <w:szCs w:val="28"/>
        </w:rPr>
        <w:t xml:space="preserve">如果劳动力成本提高导致企业总收入下降的话，必然会驱使企业的领导者作出裁员的决策，导致就业率降低。</w:t>
      </w:r>
    </w:p>
    <w:p>
      <w:pPr>
        <w:ind w:left="0" w:right="0" w:firstLine="560"/>
        <w:spacing w:before="450" w:after="450" w:line="312" w:lineRule="auto"/>
      </w:pPr>
      <w:r>
        <w:rPr>
          <w:rFonts w:ascii="宋体" w:hAnsi="宋体" w:eastAsia="宋体" w:cs="宋体"/>
          <w:color w:val="000"/>
          <w:sz w:val="28"/>
          <w:szCs w:val="28"/>
        </w:rPr>
        <w:t xml:space="preserve">四、应对SA8000的策略 1.政府应采取有效的措施帮助企业应对SA8000 首先，政府相关部门应加强SA8000标准的宣传、培训和普及工作。其次，政府部门要组织专门机构认真研究SA8000标准，建立与国际接轨的技术法规、技术标准和管理体系。</w:t>
      </w:r>
    </w:p>
    <w:p>
      <w:pPr>
        <w:ind w:left="0" w:right="0" w:firstLine="560"/>
        <w:spacing w:before="450" w:after="450" w:line="312" w:lineRule="auto"/>
      </w:pPr>
      <w:r>
        <w:rPr>
          <w:rFonts w:ascii="宋体" w:hAnsi="宋体" w:eastAsia="宋体" w:cs="宋体"/>
          <w:color w:val="000"/>
          <w:sz w:val="28"/>
          <w:szCs w:val="28"/>
        </w:rPr>
        <w:t xml:space="preserve">第三，政府要组织与之相关的部门加强对SA8000的研究，促进企业了解并树立危机意识，自觉提高劳工标准。第四，我国地方政府可以参照国际惯例，对于开展SA8000认证的中小企业和单位进行补贴与扶持。</w:t>
      </w:r>
    </w:p>
    <w:p>
      <w:pPr>
        <w:ind w:left="0" w:right="0" w:firstLine="560"/>
        <w:spacing w:before="450" w:after="450" w:line="312" w:lineRule="auto"/>
      </w:pPr>
      <w:r>
        <w:rPr>
          <w:rFonts w:ascii="宋体" w:hAnsi="宋体" w:eastAsia="宋体" w:cs="宋体"/>
          <w:color w:val="000"/>
          <w:sz w:val="28"/>
          <w:szCs w:val="28"/>
        </w:rPr>
        <w:t xml:space="preserve">2.外贸企业应对SA8000策略</w:t>
      </w:r>
    </w:p>
    <w:p>
      <w:pPr>
        <w:ind w:left="0" w:right="0" w:firstLine="560"/>
        <w:spacing w:before="450" w:after="450" w:line="312" w:lineRule="auto"/>
      </w:pPr>
      <w:r>
        <w:rPr>
          <w:rFonts w:ascii="宋体" w:hAnsi="宋体" w:eastAsia="宋体" w:cs="宋体"/>
          <w:color w:val="000"/>
          <w:sz w:val="28"/>
          <w:szCs w:val="28"/>
        </w:rPr>
        <w:t xml:space="preserve">（1）顺应新潮流，树立新观念 思想观念决定行为方式。先进的思想观念对经济发展会产生巨大推动作用，而落后的观念却制约着经济的发展。</w:t>
      </w:r>
    </w:p>
    <w:p>
      <w:pPr>
        <w:ind w:left="0" w:right="0" w:firstLine="560"/>
        <w:spacing w:before="450" w:after="450" w:line="312" w:lineRule="auto"/>
      </w:pPr>
      <w:r>
        <w:rPr>
          <w:rFonts w:ascii="宋体" w:hAnsi="宋体" w:eastAsia="宋体" w:cs="宋体"/>
          <w:color w:val="000"/>
          <w:sz w:val="28"/>
          <w:szCs w:val="28"/>
        </w:rPr>
        <w:t xml:space="preserve">没有新观念，就不可能有现代经济的发展。笔者认为，外贸企业应该顺应“保障劳工的权益、重视生态建设、重视环境保护、重视消费者保护等”21世纪的世界潮流，树立新观念。</w:t>
      </w:r>
    </w:p>
    <w:p>
      <w:pPr>
        <w:ind w:left="0" w:right="0" w:firstLine="560"/>
        <w:spacing w:before="450" w:after="450" w:line="312" w:lineRule="auto"/>
      </w:pPr>
      <w:r>
        <w:rPr>
          <w:rFonts w:ascii="宋体" w:hAnsi="宋体" w:eastAsia="宋体" w:cs="宋体"/>
          <w:color w:val="000"/>
          <w:sz w:val="28"/>
          <w:szCs w:val="28"/>
        </w:rPr>
        <w:t xml:space="preserve">一是要树立以人为本的新观念。企业应积极改善生产环境和劳动条件，提高职工的劳动报酬，保障职工的劳动安全，对职工进行定期不定期的教育培训等。</w:t>
      </w:r>
    </w:p>
    <w:p>
      <w:pPr>
        <w:ind w:left="0" w:right="0" w:firstLine="560"/>
        <w:spacing w:before="450" w:after="450" w:line="312" w:lineRule="auto"/>
      </w:pPr>
      <w:r>
        <w:rPr>
          <w:rFonts w:ascii="宋体" w:hAnsi="宋体" w:eastAsia="宋体" w:cs="宋体"/>
          <w:color w:val="000"/>
          <w:sz w:val="28"/>
          <w:szCs w:val="28"/>
        </w:rPr>
        <w:t xml:space="preserve">同时企业应提高人力资源管理水平，建立真正意义上的“人力资源管理”。企业可以通过激励、调动和发挥职工的积极性和创造性，引导职工去实现预定的目标；运用行为科学，重塑人际关系；改善劳动管理，充分利用劳动力资源；建设企业文化，培育企业精神；积极营造良好的文化氛围，增强企业的凝聚力，激励职工的工作热情，最大可能地激发人力资源的创造性。</w:t>
      </w:r>
    </w:p>
    <w:p>
      <w:pPr>
        <w:ind w:left="0" w:right="0" w:firstLine="560"/>
        <w:spacing w:before="450" w:after="450" w:line="312" w:lineRule="auto"/>
      </w:pPr>
      <w:r>
        <w:rPr>
          <w:rFonts w:ascii="宋体" w:hAnsi="宋体" w:eastAsia="宋体" w:cs="宋体"/>
          <w:color w:val="000"/>
          <w:sz w:val="28"/>
          <w:szCs w:val="28"/>
        </w:rPr>
        <w:t xml:space="preserve">二是要树立绿色经济新观念。企业应实施绿色经营战略，实行绿色管理，开展绿色营销，把开发绿色产品作为优化出口产品结构、扩大国际市场份额的重要举措。</w:t>
      </w:r>
    </w:p>
    <w:p>
      <w:pPr>
        <w:ind w:left="0" w:right="0" w:firstLine="560"/>
        <w:spacing w:before="450" w:after="450" w:line="312" w:lineRule="auto"/>
      </w:pPr>
      <w:r>
        <w:rPr>
          <w:rFonts w:ascii="宋体" w:hAnsi="宋体" w:eastAsia="宋体" w:cs="宋体"/>
          <w:color w:val="000"/>
          <w:sz w:val="28"/>
          <w:szCs w:val="28"/>
        </w:rPr>
        <w:t xml:space="preserve">（2）积极申请并取得SA8000认证 积极申请并取得SA8000认证，进一步改善国外对我国劳动标准的片面看法。特别是要重视贸易对象国的产品认证要求，根据进口商要求的标准提供产品。</w:t>
      </w:r>
    </w:p>
    <w:p>
      <w:pPr>
        <w:ind w:left="0" w:right="0" w:firstLine="560"/>
        <w:spacing w:before="450" w:after="450" w:line="312" w:lineRule="auto"/>
      </w:pPr>
      <w:r>
        <w:rPr>
          <w:rFonts w:ascii="宋体" w:hAnsi="宋体" w:eastAsia="宋体" w:cs="宋体"/>
          <w:color w:val="000"/>
          <w:sz w:val="28"/>
          <w:szCs w:val="28"/>
        </w:rPr>
        <w:t xml:space="preserve">2006年，美国耐克公司负责人带着SA8000标准，到即墨市蓝村镇三湖制鞋公司“验厂”。品尝了可口的食堂饭菜，看了工人舒适的住宿环境后，对方连连称赞：“三湖公司承担社会责任的意识已和国际大公司接轨，完全符合SA8000标准要求，我们就要和这样的公司长期合作……”。</w:t>
      </w:r>
    </w:p>
    <w:p>
      <w:pPr>
        <w:ind w:left="0" w:right="0" w:firstLine="560"/>
        <w:spacing w:before="450" w:after="450" w:line="312" w:lineRule="auto"/>
      </w:pPr>
      <w:r>
        <w:rPr>
          <w:rFonts w:ascii="宋体" w:hAnsi="宋体" w:eastAsia="宋体" w:cs="宋体"/>
          <w:color w:val="000"/>
          <w:sz w:val="28"/>
          <w:szCs w:val="28"/>
        </w:rPr>
        <w:t xml:space="preserve">“验厂”顺利过关后，三湖制鞋公司得到了耐克公司原计划投放到越南等国家的全部订单，2006年前8个月产值达到4.76亿元，较2005年同期增长14.4%，成为全球第五大制鞋公司。像三湖这样成功突破SA8000“道德壁垒”的企业在即墨并非个例，青岛即发集团、青岛永元体育用品、青岛高丽钢线等20余个企业均已推行此体系。</w:t>
      </w:r>
    </w:p>
    <w:p>
      <w:pPr>
        <w:ind w:left="0" w:right="0" w:firstLine="560"/>
        <w:spacing w:before="450" w:after="450" w:line="312" w:lineRule="auto"/>
      </w:pPr>
      <w:r>
        <w:rPr>
          <w:rFonts w:ascii="宋体" w:hAnsi="宋体" w:eastAsia="宋体" w:cs="宋体"/>
          <w:color w:val="000"/>
          <w:sz w:val="28"/>
          <w:szCs w:val="28"/>
        </w:rPr>
        <w:t xml:space="preserve">笔者认为，即墨的成功经验值得我国外贸企业借鉴。对外贸企业来说，只有达到SA8000标准认证，才有资格与外商洽谈购销业务，拥有国际市场的“通行证”，这样选择订单空间大，利润增速才能快。</w:t>
      </w:r>
    </w:p>
    <w:p>
      <w:pPr>
        <w:ind w:left="0" w:right="0" w:firstLine="560"/>
        <w:spacing w:before="450" w:after="450" w:line="312" w:lineRule="auto"/>
      </w:pPr>
      <w:r>
        <w:rPr>
          <w:rFonts w:ascii="宋体" w:hAnsi="宋体" w:eastAsia="宋体" w:cs="宋体"/>
          <w:color w:val="000"/>
          <w:sz w:val="28"/>
          <w:szCs w:val="28"/>
        </w:rPr>
        <w:t xml:space="preserve">（3）重新培育我国外贸企业的竞争优势 前文已述，实施SA8000标准，会使我国外贸企业原有的成本竞争优势荡然无存。在国际竞争日趋激烈的今天，企业必须转换视角，重新培育我国外贸企业的竞争优势。</w:t>
      </w:r>
    </w:p>
    <w:p>
      <w:pPr>
        <w:ind w:left="0" w:right="0" w:firstLine="560"/>
        <w:spacing w:before="450" w:after="450" w:line="312" w:lineRule="auto"/>
      </w:pPr>
      <w:r>
        <w:rPr>
          <w:rFonts w:ascii="宋体" w:hAnsi="宋体" w:eastAsia="宋体" w:cs="宋体"/>
          <w:color w:val="000"/>
          <w:sz w:val="28"/>
          <w:szCs w:val="28"/>
        </w:rPr>
        <w:t xml:space="preserve">笔者认为，一是可以通过开展社会营销，从更高的层次提升企业竞争优势。社会营销是以营销活动的社会责任和社会的长期利益为准则的一种高层次的营销模式，要求企业在营销活动中考虑社会与道德问题，并通过企业向社会提供具有社会责任的产品来推动社会的进步。</w:t>
      </w:r>
    </w:p>
    <w:p>
      <w:pPr>
        <w:ind w:left="0" w:right="0" w:firstLine="560"/>
        <w:spacing w:before="450" w:after="450" w:line="312" w:lineRule="auto"/>
      </w:pPr>
      <w:r>
        <w:rPr>
          <w:rFonts w:ascii="宋体" w:hAnsi="宋体" w:eastAsia="宋体" w:cs="宋体"/>
          <w:color w:val="000"/>
          <w:sz w:val="28"/>
          <w:szCs w:val="28"/>
        </w:rPr>
        <w:t xml:space="preserve">开展社会营销，是在比SA8000标准更广泛的领域里承担企业的社会责任，用超前的营销模式，在更高的层面来运作企业，争取在新的一轮竞争中掌握主动权。二是可以通过品牌文化建设，提升企业品牌竞争优势。</w:t>
      </w:r>
    </w:p>
    <w:p>
      <w:pPr>
        <w:ind w:left="0" w:right="0" w:firstLine="560"/>
        <w:spacing w:before="450" w:after="450" w:line="312" w:lineRule="auto"/>
      </w:pPr>
      <w:r>
        <w:rPr>
          <w:rFonts w:ascii="宋体" w:hAnsi="宋体" w:eastAsia="宋体" w:cs="宋体"/>
          <w:color w:val="000"/>
          <w:sz w:val="28"/>
          <w:szCs w:val="28"/>
        </w:rPr>
        <w:t xml:space="preserve">品牌作为企业的重要资源，是企业无形资产的重要组成部分，是开展经营工作的有力武器。品牌文化是指在品牌核心价值体系指导下，通过各种途径传播品牌的核心价值观。</w:t>
      </w:r>
    </w:p>
    <w:p>
      <w:pPr>
        <w:ind w:left="0" w:right="0" w:firstLine="560"/>
        <w:spacing w:before="450" w:after="450" w:line="312" w:lineRule="auto"/>
      </w:pPr>
      <w:r>
        <w:rPr>
          <w:rFonts w:ascii="宋体" w:hAnsi="宋体" w:eastAsia="宋体" w:cs="宋体"/>
          <w:color w:val="000"/>
          <w:sz w:val="28"/>
          <w:szCs w:val="28"/>
        </w:rPr>
        <w:t xml:space="preserve">一个品牌文化由两部分组成，一部分是品牌本身的资源所形成的文化，另一部分则是由企业文化所构成的部分，这两大块组成的综合体就是品牌文化。我国外贸企业应从品牌文化入手，在品牌文化的建设上，要做到表里如一，也即品牌对外传播和表达的内容，要和企业内部文化理念一致。</w:t>
      </w:r>
    </w:p>
    <w:p>
      <w:pPr>
        <w:ind w:left="0" w:right="0" w:firstLine="560"/>
        <w:spacing w:before="450" w:after="450" w:line="312" w:lineRule="auto"/>
      </w:pPr>
      <w:r>
        <w:rPr>
          <w:rFonts w:ascii="宋体" w:hAnsi="宋体" w:eastAsia="宋体" w:cs="宋体"/>
          <w:color w:val="000"/>
          <w:sz w:val="28"/>
          <w:szCs w:val="28"/>
        </w:rPr>
        <w:t xml:space="preserve">寻找有利于企业自身发展的空间，重新进行品牌定位，提高品牌质量，通过品牌形象的重塑和传播，向顾客传达企业所能承载的社会功能和社会责任，改变我国企业产品在国际市场中的形象。只有这样，企业才能在国际市场竞争中应对各种挑战并处于不败之地。</w:t>
      </w:r>
    </w:p>
    <w:p>
      <w:pPr>
        <w:ind w:left="0" w:right="0" w:firstLine="560"/>
        <w:spacing w:before="450" w:after="450" w:line="312" w:lineRule="auto"/>
      </w:pPr>
      <w:r>
        <w:rPr>
          <w:rFonts w:ascii="宋体" w:hAnsi="宋体" w:eastAsia="宋体" w:cs="宋体"/>
          <w:color w:val="000"/>
          <w:sz w:val="28"/>
          <w:szCs w:val="28"/>
        </w:rPr>
        <w:t xml:space="preserve">（4）外贸企业应建立和完善新贸易壁垒的预警机制 随着国际市场竞争的不断加剧，各种形形色色新的贸易壁垒还会不断出台，我国企业必须密切关注。首先，要加强对国外新贸易壁垒的研究和动态跟踪，目前，尤其要重视对SA8000标准的研究跟踪，主动采取相应措施，创造良好的出口环境；其次，要建立包括ISO9000、ISO14000、SA8000等在内的信息中心、数据库和网站，做好新贸易壁垒的预警防范，采取积极措施突破国外的各种壁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2025-01-16T21:44:27+08:00</dcterms:created>
  <dcterms:modified xsi:type="dcterms:W3CDTF">2025-01-16T21:44:27+08:00</dcterms:modified>
</cp:coreProperties>
</file>

<file path=docProps/custom.xml><?xml version="1.0" encoding="utf-8"?>
<Properties xmlns="http://schemas.openxmlformats.org/officeDocument/2006/custom-properties" xmlns:vt="http://schemas.openxmlformats.org/officeDocument/2006/docPropsVTypes"/>
</file>