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知识经济对国际贸易的影响与对策(1)论文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 要] 知识经济的出现必将对国际贸易产生多方面的影响。本文分析了这些影响，并结合我国实际，提出了一些对策。 【论文关键词】 知识经济 国际贸易 特征 影响 对策一、知识经济的概述 新世纪是知识经济迅猛发展和快速推进的世纪，全球将全面进入...</w:t>
      </w:r>
    </w:p>
    <w:p>
      <w:pPr>
        <w:ind w:left="0" w:right="0" w:firstLine="560"/>
        <w:spacing w:before="450" w:after="450" w:line="312" w:lineRule="auto"/>
      </w:pPr>
      <w:r>
        <w:rPr>
          <w:rFonts w:ascii="宋体" w:hAnsi="宋体" w:eastAsia="宋体" w:cs="宋体"/>
          <w:color w:val="000"/>
          <w:sz w:val="28"/>
          <w:szCs w:val="28"/>
        </w:rPr>
        <w:t xml:space="preserve">[摘 要] 知识经济的出现必将对国际贸易产生多方面的影响。本文分析了这些影响，并结合我国实际，提出了一些对策。 【论文关键词】 知识经济 国际贸易 特征 影响 对策</w:t>
      </w:r>
    </w:p>
    <w:p>
      <w:pPr>
        <w:ind w:left="0" w:right="0" w:firstLine="560"/>
        <w:spacing w:before="450" w:after="450" w:line="312" w:lineRule="auto"/>
      </w:pPr>
      <w:r>
        <w:rPr>
          <w:rFonts w:ascii="宋体" w:hAnsi="宋体" w:eastAsia="宋体" w:cs="宋体"/>
          <w:color w:val="000"/>
          <w:sz w:val="28"/>
          <w:szCs w:val="28"/>
        </w:rPr>
        <w:t xml:space="preserve">一、知识经济的概述 新世纪是知识经济迅猛发展和快速推进的世纪，全球将全面进入知识经济时代，国际贸易更具有时代的特征。“知识经济”是相对于传统的“农业经济”、“工业经济”而出现的一种新型且极具活力的经济形态。</w:t>
      </w:r>
    </w:p>
    <w:p>
      <w:pPr>
        <w:ind w:left="0" w:right="0" w:firstLine="560"/>
        <w:spacing w:before="450" w:after="450" w:line="312" w:lineRule="auto"/>
      </w:pPr>
      <w:r>
        <w:rPr>
          <w:rFonts w:ascii="宋体" w:hAnsi="宋体" w:eastAsia="宋体" w:cs="宋体"/>
          <w:color w:val="000"/>
          <w:sz w:val="28"/>
          <w:szCs w:val="28"/>
        </w:rPr>
        <w:t xml:space="preserve">按照经合组织的界定，知识经济是指建立在知识的生产、分配和消费之上的一种新型经济。其内容主要是:</w:t>
      </w:r>
    </w:p>
    <w:p>
      <w:pPr>
        <w:ind w:left="0" w:right="0" w:firstLine="560"/>
        <w:spacing w:before="450" w:after="450" w:line="312" w:lineRule="auto"/>
      </w:pPr>
      <w:r>
        <w:rPr>
          <w:rFonts w:ascii="宋体" w:hAnsi="宋体" w:eastAsia="宋体" w:cs="宋体"/>
          <w:color w:val="000"/>
          <w:sz w:val="28"/>
          <w:szCs w:val="28"/>
        </w:rPr>
        <w:t xml:space="preserve">(1)在资源配置上以人力资本和知识资产为首要因素，对自然资源进行科学、合理、集约和高效的配置，运用知识和智力开发丰富的自然资源来创造财富。</w:t>
      </w:r>
    </w:p>
    <w:p>
      <w:pPr>
        <w:ind w:left="0" w:right="0" w:firstLine="560"/>
        <w:spacing w:before="450" w:after="450" w:line="312" w:lineRule="auto"/>
      </w:pPr>
      <w:r>
        <w:rPr>
          <w:rFonts w:ascii="宋体" w:hAnsi="宋体" w:eastAsia="宋体" w:cs="宋体"/>
          <w:color w:val="000"/>
          <w:sz w:val="28"/>
          <w:szCs w:val="28"/>
        </w:rPr>
        <w:t xml:space="preserve">(2)以知识高度密集的高新技术产业为首要支柱产业。</w:t>
      </w:r>
    </w:p>
    <w:p>
      <w:pPr>
        <w:ind w:left="0" w:right="0" w:firstLine="560"/>
        <w:spacing w:before="450" w:after="450" w:line="312" w:lineRule="auto"/>
      </w:pPr>
      <w:r>
        <w:rPr>
          <w:rFonts w:ascii="宋体" w:hAnsi="宋体" w:eastAsia="宋体" w:cs="宋体"/>
          <w:color w:val="000"/>
          <w:sz w:val="28"/>
          <w:szCs w:val="28"/>
        </w:rPr>
        <w:t xml:space="preserve">(3)消费以高新技术产品和信息化的新知识为主要内容。知识经济有不同于工业经济的新特征，这就是投入无形化、决策知识化、发展可持续化，以及经营全球化。</w:t>
      </w:r>
    </w:p>
    <w:p>
      <w:pPr>
        <w:ind w:left="0" w:right="0" w:firstLine="560"/>
        <w:spacing w:before="450" w:after="450" w:line="312" w:lineRule="auto"/>
      </w:pPr>
      <w:r>
        <w:rPr>
          <w:rFonts w:ascii="宋体" w:hAnsi="宋体" w:eastAsia="宋体" w:cs="宋体"/>
          <w:color w:val="000"/>
          <w:sz w:val="28"/>
          <w:szCs w:val="28"/>
        </w:rPr>
        <w:t xml:space="preserve">可见，知识经济的本质就是知识与经济的高度融合、相互渗透和互相促进，是知识经济化与经济知识化的高度统一。</w:t>
      </w:r>
    </w:p>
    <w:p>
      <w:pPr>
        <w:ind w:left="0" w:right="0" w:firstLine="560"/>
        <w:spacing w:before="450" w:after="450" w:line="312" w:lineRule="auto"/>
      </w:pPr>
      <w:r>
        <w:rPr>
          <w:rFonts w:ascii="宋体" w:hAnsi="宋体" w:eastAsia="宋体" w:cs="宋体"/>
          <w:color w:val="000"/>
          <w:sz w:val="28"/>
          <w:szCs w:val="28"/>
        </w:rPr>
        <w:t xml:space="preserve">二、知识经济的特征 1.经济发展可持续化。知识经济是人与自然协调、可持续发展的经济。</w:t>
      </w:r>
    </w:p>
    <w:p>
      <w:pPr>
        <w:ind w:left="0" w:right="0" w:firstLine="560"/>
        <w:spacing w:before="450" w:after="450" w:line="312" w:lineRule="auto"/>
      </w:pPr>
      <w:r>
        <w:rPr>
          <w:rFonts w:ascii="宋体" w:hAnsi="宋体" w:eastAsia="宋体" w:cs="宋体"/>
          <w:color w:val="000"/>
          <w:sz w:val="28"/>
          <w:szCs w:val="28"/>
        </w:rPr>
        <w:t xml:space="preserve">它产生在多种自然资源近乎耗竭、环境危机日益加剧的时代。它把科学与技术融为一体， 反映了人类对自然界与人类社会科学的全面的认识。</w:t>
      </w:r>
    </w:p>
    <w:p>
      <w:pPr>
        <w:ind w:left="0" w:right="0" w:firstLine="560"/>
        <w:spacing w:before="450" w:after="450" w:line="312" w:lineRule="auto"/>
      </w:pPr>
      <w:r>
        <w:rPr>
          <w:rFonts w:ascii="宋体" w:hAnsi="宋体" w:eastAsia="宋体" w:cs="宋体"/>
          <w:color w:val="000"/>
          <w:sz w:val="28"/>
          <w:szCs w:val="28"/>
        </w:rPr>
        <w:t xml:space="preserve">因此， 知识经济发展的指导思想是科学、合理、综合、高效地利用现有资源， 同时开发尚未利用的自然资源来取代已近耗竭的稀缺自然资源。 2.资产投人无形化。</w:t>
      </w:r>
    </w:p>
    <w:p>
      <w:pPr>
        <w:ind w:left="0" w:right="0" w:firstLine="560"/>
        <w:spacing w:before="450" w:after="450" w:line="312" w:lineRule="auto"/>
      </w:pPr>
      <w:r>
        <w:rPr>
          <w:rFonts w:ascii="宋体" w:hAnsi="宋体" w:eastAsia="宋体" w:cs="宋体"/>
          <w:color w:val="000"/>
          <w:sz w:val="28"/>
          <w:szCs w:val="28"/>
        </w:rPr>
        <w:t xml:space="preserve">知识经济是以无形资产投人为主的经济。它依靠知识、智力， 无形资产的投资起决定性作用。</w:t>
      </w:r>
    </w:p>
    <w:p>
      <w:pPr>
        <w:ind w:left="0" w:right="0" w:firstLine="560"/>
        <w:spacing w:before="450" w:after="450" w:line="312" w:lineRule="auto"/>
      </w:pPr>
      <w:r>
        <w:rPr>
          <w:rFonts w:ascii="宋体" w:hAnsi="宋体" w:eastAsia="宋体" w:cs="宋体"/>
          <w:color w:val="000"/>
          <w:sz w:val="28"/>
          <w:szCs w:val="28"/>
        </w:rPr>
        <w:t xml:space="preserve">当然知识经济也需要资金投人， 对于高技术产业甚至需要风险资金投人。但是如果没有更多的信息、知识、智力的投人， 它就不是高技术产业。</w:t>
      </w:r>
    </w:p>
    <w:p>
      <w:pPr>
        <w:ind w:left="0" w:right="0" w:firstLine="560"/>
        <w:spacing w:before="450" w:after="450" w:line="312" w:lineRule="auto"/>
      </w:pPr>
      <w:r>
        <w:rPr>
          <w:rFonts w:ascii="宋体" w:hAnsi="宋体" w:eastAsia="宋体" w:cs="宋体"/>
          <w:color w:val="000"/>
          <w:sz w:val="28"/>
          <w:szCs w:val="28"/>
        </w:rPr>
        <w:t xml:space="preserve">无形资产的升值也将带来社会价值观的变化。如拥有更多知识的人将获得更高的报酬， 知识强国的观念将深入人心。</w:t>
      </w:r>
    </w:p>
    <w:p>
      <w:pPr>
        <w:ind w:left="0" w:right="0" w:firstLine="560"/>
        <w:spacing w:before="450" w:after="450" w:line="312" w:lineRule="auto"/>
      </w:pPr>
      <w:r>
        <w:rPr>
          <w:rFonts w:ascii="宋体" w:hAnsi="宋体" w:eastAsia="宋体" w:cs="宋体"/>
          <w:color w:val="000"/>
          <w:sz w:val="28"/>
          <w:szCs w:val="28"/>
        </w:rPr>
        <w:t xml:space="preserve">3.经济决策知识化。知识经济是以知识决策为导向的经济。</w:t>
      </w:r>
    </w:p>
    <w:p>
      <w:pPr>
        <w:ind w:left="0" w:right="0" w:firstLine="560"/>
        <w:spacing w:before="450" w:after="450" w:line="312" w:lineRule="auto"/>
      </w:pPr>
      <w:r>
        <w:rPr>
          <w:rFonts w:ascii="宋体" w:hAnsi="宋体" w:eastAsia="宋体" w:cs="宋体"/>
          <w:color w:val="000"/>
          <w:sz w:val="28"/>
          <w:szCs w:val="28"/>
        </w:rPr>
        <w:t xml:space="preserve">经济的决策和管理必须知识化， 科学决策与宏观调控作用在知识经济中有日渐增强的趋势。</w:t>
      </w:r>
    </w:p>
    <w:p>
      <w:pPr>
        <w:ind w:left="0" w:right="0" w:firstLine="560"/>
        <w:spacing w:before="450" w:after="450" w:line="312" w:lineRule="auto"/>
      </w:pPr>
      <w:r>
        <w:rPr>
          <w:rFonts w:ascii="宋体" w:hAnsi="宋体" w:eastAsia="宋体" w:cs="宋体"/>
          <w:color w:val="000"/>
          <w:sz w:val="28"/>
          <w:szCs w:val="28"/>
        </w:rPr>
        <w:t xml:space="preserve">三、知识经济对国际贸易的影响 在知识经济时代，知识成为最重要的生产要素;技术、专利、创意等软件产品成为重要的产品形式，知识消费成为社会的主导消费;知识作为生产要素参与分配，对知识的占有程度成为分配的主要依据，具有知识的、创造性的劳动者成为社会的主要就业者;高科技产业将成为知识经济时代的支柱产业;创新是知识经济的灵魂。知识经济时代的到来，必然对国际贸易产生巨大的影响。</w:t>
      </w:r>
    </w:p>
    <w:p>
      <w:pPr>
        <w:ind w:left="0" w:right="0" w:firstLine="560"/>
        <w:spacing w:before="450" w:after="450" w:line="312" w:lineRule="auto"/>
      </w:pPr>
      <w:r>
        <w:rPr>
          <w:rFonts w:ascii="宋体" w:hAnsi="宋体" w:eastAsia="宋体" w:cs="宋体"/>
          <w:color w:val="000"/>
          <w:sz w:val="28"/>
          <w:szCs w:val="28"/>
        </w:rPr>
        <w:t xml:space="preserve">1.对国际贸易的商品结构的影响。在知识经济时代，无形贸易将成为国际贸易的主要内容。</w:t>
      </w:r>
    </w:p>
    <w:p>
      <w:pPr>
        <w:ind w:left="0" w:right="0" w:firstLine="560"/>
        <w:spacing w:before="450" w:after="450" w:line="312" w:lineRule="auto"/>
      </w:pPr>
      <w:r>
        <w:rPr>
          <w:rFonts w:ascii="宋体" w:hAnsi="宋体" w:eastAsia="宋体" w:cs="宋体"/>
          <w:color w:val="000"/>
          <w:sz w:val="28"/>
          <w:szCs w:val="28"/>
        </w:rPr>
        <w:t xml:space="preserve">它包括服务贸易和技术贸易。在知识经济时代，知识成为经济发展最重要的直接资源，因此，以知识产品为交易对象的服务贸易和技术贸易将不断发展，日趋专业化、规模化，进而跨越国界走向世界市场，最终成为国际贸易的主要内容。</w:t>
      </w:r>
    </w:p>
    <w:p>
      <w:pPr>
        <w:ind w:left="0" w:right="0" w:firstLine="560"/>
        <w:spacing w:before="450" w:after="450" w:line="312" w:lineRule="auto"/>
      </w:pPr>
      <w:r>
        <w:rPr>
          <w:rFonts w:ascii="宋体" w:hAnsi="宋体" w:eastAsia="宋体" w:cs="宋体"/>
          <w:color w:val="000"/>
          <w:sz w:val="28"/>
          <w:szCs w:val="28"/>
        </w:rPr>
        <w:t xml:space="preserve">2.知识经济时代的到来，将使世界贸易自由化进程加快。在知识经济时代，由于高技术突破了速度和重量的概念，经济活动的流动性加快，货物、劳务、资本和技术等在全球范围内的流动更加容易，其规模不断扩大。</w:t>
      </w:r>
    </w:p>
    <w:p>
      <w:pPr>
        <w:ind w:left="0" w:right="0" w:firstLine="560"/>
        <w:spacing w:before="450" w:after="450" w:line="312" w:lineRule="auto"/>
      </w:pPr>
      <w:r>
        <w:rPr>
          <w:rFonts w:ascii="宋体" w:hAnsi="宋体" w:eastAsia="宋体" w:cs="宋体"/>
          <w:color w:val="000"/>
          <w:sz w:val="28"/>
          <w:szCs w:val="28"/>
        </w:rPr>
        <w:t xml:space="preserve">区域经济组织、跨国公司大量涌现，个人电脑、各种现代通讯手段及互联网迅速扩及全球，把各国各地区越来越密切地联系在一起，各国经济和社会生活互相依赖关系大大加强，任何国家都免不了受其他国家和地区发生的事件和变动的影响，特别是随着关税壁垒的取消，国内外市场融为一体，已无内外贸之分，市场竞争已成为世界性竞争。这些都大大加快了全球范围内经济一体化和贸易自由化进程。</w:t>
      </w:r>
    </w:p>
    <w:p>
      <w:pPr>
        <w:ind w:left="0" w:right="0" w:firstLine="560"/>
        <w:spacing w:before="450" w:after="450" w:line="312" w:lineRule="auto"/>
      </w:pPr>
      <w:r>
        <w:rPr>
          <w:rFonts w:ascii="宋体" w:hAnsi="宋体" w:eastAsia="宋体" w:cs="宋体"/>
          <w:color w:val="000"/>
          <w:sz w:val="28"/>
          <w:szCs w:val="28"/>
        </w:rPr>
        <w:t xml:space="preserve">区域集团化的飞速发展是贸易自由化趋势的一个表现。新世纪初期，世界各地区组织区域性经济贸易集团的趋势进一步加强，并纷纷把贸易自由化的目标定在20年之内。</w:t>
      </w:r>
    </w:p>
    <w:p>
      <w:pPr>
        <w:ind w:left="0" w:right="0" w:firstLine="560"/>
        <w:spacing w:before="450" w:after="450" w:line="312" w:lineRule="auto"/>
      </w:pPr>
      <w:r>
        <w:rPr>
          <w:rFonts w:ascii="宋体" w:hAnsi="宋体" w:eastAsia="宋体" w:cs="宋体"/>
          <w:color w:val="000"/>
          <w:sz w:val="28"/>
          <w:szCs w:val="28"/>
        </w:rPr>
        <w:t xml:space="preserve">到2005年美洲的自由贸易区将建立;欧洲联盟21世纪20年代将实行完全的统一;亚太经合组织制订了2020年前实现投资和贸易自由化的长期目标。除这三个地域组织的进展外，各大洲的区域性的经济贸易合作组织将进一步加强在贸易上的合作。</w:t>
      </w:r>
    </w:p>
    <w:p>
      <w:pPr>
        <w:ind w:left="0" w:right="0" w:firstLine="560"/>
        <w:spacing w:before="450" w:after="450" w:line="312" w:lineRule="auto"/>
      </w:pPr>
      <w:r>
        <w:rPr>
          <w:rFonts w:ascii="宋体" w:hAnsi="宋体" w:eastAsia="宋体" w:cs="宋体"/>
          <w:color w:val="000"/>
          <w:sz w:val="28"/>
          <w:szCs w:val="28"/>
        </w:rPr>
        <w:t xml:space="preserve">在21世纪初期20年，世界上将实现所有国家都参加了属于各自的区域性集团，世界进入了经济上广泛的聚合和经济联盟时代。当然在区域化的浪潮同时，大国的争夺主导权的争斗将加剧。</w:t>
      </w:r>
    </w:p>
    <w:p>
      <w:pPr>
        <w:ind w:left="0" w:right="0" w:firstLine="560"/>
        <w:spacing w:before="450" w:after="450" w:line="312" w:lineRule="auto"/>
      </w:pPr>
      <w:r>
        <w:rPr>
          <w:rFonts w:ascii="宋体" w:hAnsi="宋体" w:eastAsia="宋体" w:cs="宋体"/>
          <w:color w:val="000"/>
          <w:sz w:val="28"/>
          <w:szCs w:val="28"/>
        </w:rPr>
        <w:t xml:space="preserve">3.知识经济对贸易方式的影响。知识经济时代，国际贸易方式将从传统方式逐步向网络贸易、电子商务等新兴的贸易方式转变。</w:t>
      </w:r>
    </w:p>
    <w:p>
      <w:pPr>
        <w:ind w:left="0" w:right="0" w:firstLine="560"/>
        <w:spacing w:before="450" w:after="450" w:line="312" w:lineRule="auto"/>
      </w:pPr>
      <w:r>
        <w:rPr>
          <w:rFonts w:ascii="宋体" w:hAnsi="宋体" w:eastAsia="宋体" w:cs="宋体"/>
          <w:color w:val="000"/>
          <w:sz w:val="28"/>
          <w:szCs w:val="28"/>
        </w:rPr>
        <w:t xml:space="preserve">网络贸易是整个交易过程，包括交易磋商、签约、货物交接，以及货款交付等，大都通过全球电信网络进行。其交易的产品主要是数字化产品，如金融服务、网上娱乐、售票服务、音像书刊、软件设计、咨询服务和信息传递等;也有实物产品交易，它的交易磋商、签约、货款交付在网上进行，实物交付在具体地点进行。</w:t>
      </w:r>
    </w:p>
    <w:p>
      <w:pPr>
        <w:ind w:left="0" w:right="0" w:firstLine="560"/>
        <w:spacing w:before="450" w:after="450" w:line="312" w:lineRule="auto"/>
      </w:pPr>
      <w:r>
        <w:rPr>
          <w:rFonts w:ascii="宋体" w:hAnsi="宋体" w:eastAsia="宋体" w:cs="宋体"/>
          <w:color w:val="000"/>
          <w:sz w:val="28"/>
          <w:szCs w:val="28"/>
        </w:rPr>
        <w:t xml:space="preserve">网络贸易发展很快，如1996年网上交易额只有23亿美元，1998年达500亿美元。据美国《商业周刊》预计，2001年全球网上贸易额达2051亿美元，2002年可达3490亿美元。</w:t>
      </w:r>
    </w:p>
    <w:p>
      <w:pPr>
        <w:ind w:left="0" w:right="0" w:firstLine="560"/>
        <w:spacing w:before="450" w:after="450" w:line="312" w:lineRule="auto"/>
      </w:pPr>
      <w:r>
        <w:rPr>
          <w:rFonts w:ascii="宋体" w:hAnsi="宋体" w:eastAsia="宋体" w:cs="宋体"/>
          <w:color w:val="000"/>
          <w:sz w:val="28"/>
          <w:szCs w:val="28"/>
        </w:rPr>
        <w:t xml:space="preserve">为更好地发展网上贸易，1997年世贸组织签订了《全球基础电信协议》、《信息技术协议》和《开发全球服务市场协议》等，为进一步规范全球电子商务，建立网络贸易的法律框架，并对网络贸易实行零关税奠定了基础。显而易见，网络贸易将会迅速发展，成为21世纪国际贸易的主要方式。</w:t>
      </w:r>
    </w:p>
    <w:p>
      <w:pPr>
        <w:ind w:left="0" w:right="0" w:firstLine="560"/>
        <w:spacing w:before="450" w:after="450" w:line="312" w:lineRule="auto"/>
      </w:pPr>
      <w:r>
        <w:rPr>
          <w:rFonts w:ascii="宋体" w:hAnsi="宋体" w:eastAsia="宋体" w:cs="宋体"/>
          <w:color w:val="000"/>
          <w:sz w:val="28"/>
          <w:szCs w:val="28"/>
        </w:rPr>
        <w:t xml:space="preserve">4.对贸易政策和措施的影响。在贸易政策方面，自由贸易和保护贸易政策的关系被赋予新的含义。</w:t>
      </w:r>
    </w:p>
    <w:p>
      <w:pPr>
        <w:ind w:left="0" w:right="0" w:firstLine="560"/>
        <w:spacing w:before="450" w:after="450" w:line="312" w:lineRule="auto"/>
      </w:pPr>
      <w:r>
        <w:rPr>
          <w:rFonts w:ascii="宋体" w:hAnsi="宋体" w:eastAsia="宋体" w:cs="宋体"/>
          <w:color w:val="000"/>
          <w:sz w:val="28"/>
          <w:szCs w:val="28"/>
        </w:rPr>
        <w:t xml:space="preserve">对外贸易政策是为经济服务的，为了发展经济，取得对外贸易利益，各国依据自己经济发展的程度和竞争能力的不同，在不同的发展阶段，分别采取不同的贸易政策。而在知识经济时代，自由贸易与保护贸易政策有了更加密切的联系。</w:t>
      </w:r>
    </w:p>
    <w:p>
      <w:pPr>
        <w:ind w:left="0" w:right="0" w:firstLine="560"/>
        <w:spacing w:before="450" w:after="450" w:line="312" w:lineRule="auto"/>
      </w:pPr>
      <w:r>
        <w:rPr>
          <w:rFonts w:ascii="宋体" w:hAnsi="宋体" w:eastAsia="宋体" w:cs="宋体"/>
          <w:color w:val="000"/>
          <w:sz w:val="28"/>
          <w:szCs w:val="28"/>
        </w:rPr>
        <w:t xml:space="preserve">一方面，知识经济的出现，使世界各国经济的相互依赖性加强，经济全球化程度提高，自由贸易政策将是发展的方向。另一方面，知识经济要想健康与稳定的发展，就必须以知识产权的保护为保证。</w:t>
      </w:r>
    </w:p>
    <w:p>
      <w:pPr>
        <w:ind w:left="0" w:right="0" w:firstLine="560"/>
        <w:spacing w:before="450" w:after="450" w:line="312" w:lineRule="auto"/>
      </w:pPr>
      <w:r>
        <w:rPr>
          <w:rFonts w:ascii="宋体" w:hAnsi="宋体" w:eastAsia="宋体" w:cs="宋体"/>
          <w:color w:val="000"/>
          <w:sz w:val="28"/>
          <w:szCs w:val="28"/>
        </w:rPr>
        <w:t xml:space="preserve">这就意味着在实行自由贸易政策的同时，还要实行一定程度的保护贸易政策。因此，在某种意义上说，保护贸易政策是自由贸易政策的前提和基础，而自由贸易是保护贸易政策的最终目的与结果。</w:t>
      </w:r>
    </w:p>
    <w:p>
      <w:pPr>
        <w:ind w:left="0" w:right="0" w:firstLine="560"/>
        <w:spacing w:before="450" w:after="450" w:line="312" w:lineRule="auto"/>
      </w:pPr>
      <w:r>
        <w:rPr>
          <w:rFonts w:ascii="宋体" w:hAnsi="宋体" w:eastAsia="宋体" w:cs="宋体"/>
          <w:color w:val="000"/>
          <w:sz w:val="28"/>
          <w:szCs w:val="28"/>
        </w:rPr>
        <w:t xml:space="preserve">在贸易措施方面，关税措施与非关税措施的关系有了新的变化。在知识经济时代，知识产品将成为国际贸易的主要对象，而对知识产品的进口限制主要应采用非关税措施。</w:t>
      </w:r>
    </w:p>
    <w:p>
      <w:pPr>
        <w:ind w:left="0" w:right="0" w:firstLine="560"/>
        <w:spacing w:before="450" w:after="450" w:line="312" w:lineRule="auto"/>
      </w:pPr>
      <w:r>
        <w:rPr>
          <w:rFonts w:ascii="宋体" w:hAnsi="宋体" w:eastAsia="宋体" w:cs="宋体"/>
          <w:color w:val="000"/>
          <w:sz w:val="28"/>
          <w:szCs w:val="28"/>
        </w:rPr>
        <w:t xml:space="preserve">因此，在知识经济时代，非关税措施将成为主要的限制进口的措施。</w:t>
      </w:r>
    </w:p>
    <w:p>
      <w:pPr>
        <w:ind w:left="0" w:right="0" w:firstLine="560"/>
        <w:spacing w:before="450" w:after="450" w:line="312" w:lineRule="auto"/>
      </w:pPr>
      <w:r>
        <w:rPr>
          <w:rFonts w:ascii="宋体" w:hAnsi="宋体" w:eastAsia="宋体" w:cs="宋体"/>
          <w:color w:val="000"/>
          <w:sz w:val="28"/>
          <w:szCs w:val="28"/>
        </w:rPr>
        <w:t xml:space="preserve">四、面对知识经济的影响，中国外贸业应该采取的对策 随着知识经济时代的到来，我国的对外贸易将面临巨大的挑战。必须全面认识这种压力，采取积极的行动，制定切实可行的措施，充分发挥知识资本在外贸中的作用，争取在未来的国际贸易格局中占据主动地位，促进国民经济的持续、快速、健康地发展。</w:t>
      </w:r>
    </w:p>
    <w:p>
      <w:pPr>
        <w:ind w:left="0" w:right="0" w:firstLine="560"/>
        <w:spacing w:before="450" w:after="450" w:line="312" w:lineRule="auto"/>
      </w:pPr>
      <w:r>
        <w:rPr>
          <w:rFonts w:ascii="宋体" w:hAnsi="宋体" w:eastAsia="宋体" w:cs="宋体"/>
          <w:color w:val="000"/>
          <w:sz w:val="28"/>
          <w:szCs w:val="28"/>
        </w:rPr>
        <w:t xml:space="preserve">1.知识经济的到来是历史发展的必然。因此，我们要对知识经济有一个全面而清醒的认识，既要认识到知识经济对国际贸易的影响，增强紧迫感和使命感，积极采取有力的政策措施，迎接新的挑战;又要认识到知识经济不是空穴来风，而是建立在工业经济基础之上的，是工业经济发展的必然结果。</w:t>
      </w:r>
    </w:p>
    <w:p>
      <w:pPr>
        <w:ind w:left="0" w:right="0" w:firstLine="560"/>
        <w:spacing w:before="450" w:after="450" w:line="312" w:lineRule="auto"/>
      </w:pPr>
      <w:r>
        <w:rPr>
          <w:rFonts w:ascii="宋体" w:hAnsi="宋体" w:eastAsia="宋体" w:cs="宋体"/>
          <w:color w:val="000"/>
          <w:sz w:val="28"/>
          <w:szCs w:val="28"/>
        </w:rPr>
        <w:t xml:space="preserve">因此，不能脱离实际，要从我国的实际出发，努力提高我国国民经济的整体水平，有步骤有战略地发展知识经济，要有所为，有所不为，为我国外贸发展奠定坚实的基础。 2.高新技术产业是知识经济时代的支柱产业。</w:t>
      </w:r>
    </w:p>
    <w:p>
      <w:pPr>
        <w:ind w:left="0" w:right="0" w:firstLine="560"/>
        <w:spacing w:before="450" w:after="450" w:line="312" w:lineRule="auto"/>
      </w:pPr>
      <w:r>
        <w:rPr>
          <w:rFonts w:ascii="宋体" w:hAnsi="宋体" w:eastAsia="宋体" w:cs="宋体"/>
          <w:color w:val="000"/>
          <w:sz w:val="28"/>
          <w:szCs w:val="28"/>
        </w:rPr>
        <w:t xml:space="preserve">因此，为了迎接知识经济的挑战，我们要从我国的实际出发，有重点地大力发展信息产业和其他高新技术产业，并运用高新技术改造传统产业，提高我国产品的知识含量与技术含量，只有这样，才能提高我国出口产品的质量、档次及其附加值，才能推进我国出口产品结构的进一步优化，由劳动密集型向技术密集型转化，形成具有我国特色的技术产品，才能增强我国出口产品的国际竞争力，才能提高外贸的经济效益。 3.推行网络贸易，开拓国际市场。</w:t>
      </w:r>
    </w:p>
    <w:p>
      <w:pPr>
        <w:ind w:left="0" w:right="0" w:firstLine="560"/>
        <w:spacing w:before="450" w:after="450" w:line="312" w:lineRule="auto"/>
      </w:pPr>
      <w:r>
        <w:rPr>
          <w:rFonts w:ascii="宋体" w:hAnsi="宋体" w:eastAsia="宋体" w:cs="宋体"/>
          <w:color w:val="000"/>
          <w:sz w:val="28"/>
          <w:szCs w:val="28"/>
        </w:rPr>
        <w:t xml:space="preserve">知识经济时代，网络贸易将日益成为国际贸易的主要方式。然而我国目前网络基础设施落后，高级技术设备、网络技术人员缺乏，企业界还没有充分认识到网络贸易在未来经济社会中的重要地位和作用，尚未形成网络贸易的国内环境和市场。</w:t>
      </w:r>
    </w:p>
    <w:p>
      <w:pPr>
        <w:ind w:left="0" w:right="0" w:firstLine="560"/>
        <w:spacing w:before="450" w:after="450" w:line="312" w:lineRule="auto"/>
      </w:pPr>
      <w:r>
        <w:rPr>
          <w:rFonts w:ascii="宋体" w:hAnsi="宋体" w:eastAsia="宋体" w:cs="宋体"/>
          <w:color w:val="000"/>
          <w:sz w:val="28"/>
          <w:szCs w:val="28"/>
        </w:rPr>
        <w:t xml:space="preserve">推行网络贸易要从政府和企业两方面着手:从政府方面来说，在加强对网络贸易宏观规划和管理的前提下，着重做好以下工作:一是加强对电子商务及网络贸易的宣传，提高人们对网络贸易重要性的认识，引导网络贸易的发展。二是加大投资，改善电信及网络设施的硬件环境，加速信息高速公路的建设，支持网络业为进出口企业研制效率高、成本低的信息产品。</w:t>
      </w:r>
    </w:p>
    <w:p>
      <w:pPr>
        <w:ind w:left="0" w:right="0" w:firstLine="560"/>
        <w:spacing w:before="450" w:after="450" w:line="312" w:lineRule="auto"/>
      </w:pPr>
      <w:r>
        <w:rPr>
          <w:rFonts w:ascii="宋体" w:hAnsi="宋体" w:eastAsia="宋体" w:cs="宋体"/>
          <w:color w:val="000"/>
          <w:sz w:val="28"/>
          <w:szCs w:val="28"/>
        </w:rPr>
        <w:t xml:space="preserve">三是加快中国国际电子商务网络的建设步伐，使我国对外贸易的信息技术与国际间的企业贸易接轨。四是加紧制定有关电子商务安全保障规范性法律条文，提高电子商务及网络贸易的法律地位，规范并促进网络贸易的发展。</w:t>
      </w:r>
    </w:p>
    <w:p>
      <w:pPr>
        <w:ind w:left="0" w:right="0" w:firstLine="560"/>
        <w:spacing w:before="450" w:after="450" w:line="312" w:lineRule="auto"/>
      </w:pPr>
      <w:r>
        <w:rPr>
          <w:rFonts w:ascii="宋体" w:hAnsi="宋体" w:eastAsia="宋体" w:cs="宋体"/>
          <w:color w:val="000"/>
          <w:sz w:val="28"/>
          <w:szCs w:val="28"/>
        </w:rPr>
        <w:t xml:space="preserve">从企业来说，企业领导者应充分认识发展网络贸易的必要性和重要性，实现从传统贸易方式到现代贸易方式的观念转变，努力制定切入电子商务系统的计划和网络基础设施;企业要制定一套发展网络贸易的制度，大力培养既熟悉传统外贸业务流程，又掌握新经济的操作规程和网络贸易方法的复合型人才;还要努力学习外国的先进经验，积极探索网络贸易的运作规律，积极采用高效率、低成本的网上商业模式，推动国际贸易的发展。 4.加大科技投入，加快我国产业结构的升级换代知识经济的核心是知识的生产、使用和创造，国际贸易产品将逐渐以高新技术产品和高附加值产品为主，而这又是以科技的进步与创新为基础的。</w:t>
      </w:r>
    </w:p>
    <w:p>
      <w:pPr>
        <w:ind w:left="0" w:right="0" w:firstLine="560"/>
        <w:spacing w:before="450" w:after="450" w:line="312" w:lineRule="auto"/>
      </w:pPr>
      <w:r>
        <w:rPr>
          <w:rFonts w:ascii="宋体" w:hAnsi="宋体" w:eastAsia="宋体" w:cs="宋体"/>
          <w:color w:val="000"/>
          <w:sz w:val="28"/>
          <w:szCs w:val="28"/>
        </w:rPr>
        <w:t xml:space="preserve">因此，科技的进步与创新是知识经济时代决定竞争能力高低的根本因素，也是我国外贸能否在知识经济时代制胜的关键。为此，我们一是要加大对科技的投入力度。</w:t>
      </w:r>
    </w:p>
    <w:p>
      <w:pPr>
        <w:ind w:left="0" w:right="0" w:firstLine="560"/>
        <w:spacing w:before="450" w:after="450" w:line="312" w:lineRule="auto"/>
      </w:pPr>
      <w:r>
        <w:rPr>
          <w:rFonts w:ascii="宋体" w:hAnsi="宋体" w:eastAsia="宋体" w:cs="宋体"/>
          <w:color w:val="000"/>
          <w:sz w:val="28"/>
          <w:szCs w:val="28"/>
        </w:rPr>
        <w:t xml:space="preserve">二是要树立创新意识，发掘、培养、保护高技术人才，加强产学研结合，鼓励应用开发型科研院所进入企业或实行企业化经营，培养产业技术的创新能力、提高产业的技术水平。三是要促进科技成果的推广与应用，加快我国产业的升级换代，开发更多的高科技产品。</w:t>
      </w:r>
    </w:p>
    <w:p>
      <w:pPr>
        <w:ind w:left="0" w:right="0" w:firstLine="560"/>
        <w:spacing w:before="450" w:after="450" w:line="312" w:lineRule="auto"/>
      </w:pPr>
      <w:r>
        <w:rPr>
          <w:rFonts w:ascii="宋体" w:hAnsi="宋体" w:eastAsia="宋体" w:cs="宋体"/>
          <w:color w:val="000"/>
          <w:sz w:val="28"/>
          <w:szCs w:val="28"/>
        </w:rPr>
        <w:t xml:space="preserve">以科学研究和技术进步为基础，积极采用高新技术和实用技术，加快科技成果的转化，加快传统产业的技术改造，发展高新技术产业，推动整个产业的升级和优化，力争在知识资源的形成、积累、创新中形成自己的知识比较优势，从而实现产业结构的升级，优化出口商品结构，提高产品的国际竞争力。 5.实行产业倾斜政策并辅之以各种优惠政策。</w:t>
      </w:r>
    </w:p>
    <w:p>
      <w:pPr>
        <w:ind w:left="0" w:right="0" w:firstLine="560"/>
        <w:spacing w:before="450" w:after="450" w:line="312" w:lineRule="auto"/>
      </w:pPr>
      <w:r>
        <w:rPr>
          <w:rFonts w:ascii="宋体" w:hAnsi="宋体" w:eastAsia="宋体" w:cs="宋体"/>
          <w:color w:val="000"/>
          <w:sz w:val="28"/>
          <w:szCs w:val="28"/>
        </w:rPr>
        <w:t xml:space="preserve">国家的产业政策应进一步向技术知识密集型产业及其相应的服务行业倾斜。产业倾斜政策应具有系统性可操作性和连续性。</w:t>
      </w:r>
    </w:p>
    <w:p>
      <w:pPr>
        <w:ind w:left="0" w:right="0" w:firstLine="560"/>
        <w:spacing w:before="450" w:after="450" w:line="312" w:lineRule="auto"/>
      </w:pPr>
      <w:r>
        <w:rPr>
          <w:rFonts w:ascii="宋体" w:hAnsi="宋体" w:eastAsia="宋体" w:cs="宋体"/>
          <w:color w:val="000"/>
          <w:sz w:val="28"/>
          <w:szCs w:val="28"/>
        </w:rPr>
        <w:t xml:space="preserve">另外，税收、信贷等财政优惠政策要与产业倾斜政策相结合，以促进技术知识密集型产业及其相应的服务行业的迅速发展，使我国的产业结构能够及时顺应国际市场需求的变化。 参考文献: 丁家云:知识经济对国际贸易的影响及对策[J].世界经济与政治，2002，(0</w:t>
      </w:r>
    </w:p>
    <w:p>
      <w:pPr>
        <w:ind w:left="0" w:right="0" w:firstLine="560"/>
        <w:spacing w:before="450" w:after="450" w:line="312" w:lineRule="auto"/>
      </w:pPr>
      <w:r>
        <w:rPr>
          <w:rFonts w:ascii="宋体" w:hAnsi="宋体" w:eastAsia="宋体" w:cs="宋体"/>
          <w:color w:val="000"/>
          <w:sz w:val="28"/>
          <w:szCs w:val="28"/>
        </w:rPr>
        <w:t xml:space="preserve">1) 彭红斌 郑 权:知识经济对国际贸易的影响及我国外贸业的对策[J].理论与改革，2000，(0</w:t>
      </w:r>
    </w:p>
    <w:p>
      <w:pPr>
        <w:ind w:left="0" w:right="0" w:firstLine="560"/>
        <w:spacing w:before="450" w:after="450" w:line="312" w:lineRule="auto"/>
      </w:pPr>
      <w:r>
        <w:rPr>
          <w:rFonts w:ascii="宋体" w:hAnsi="宋体" w:eastAsia="宋体" w:cs="宋体"/>
          <w:color w:val="000"/>
          <w:sz w:val="28"/>
          <w:szCs w:val="28"/>
        </w:rPr>
        <w:t xml:space="preserve">5) 赵俊平:知识经济对国际贸易的影响与对策(第3页)[J].财金贸易， 2000，(0</w:t>
      </w:r>
    </w:p>
    <w:p>
      <w:pPr>
        <w:ind w:left="0" w:right="0" w:firstLine="560"/>
        <w:spacing w:before="450" w:after="450" w:line="312" w:lineRule="auto"/>
      </w:pPr>
      <w:r>
        <w:rPr>
          <w:rFonts w:ascii="宋体" w:hAnsi="宋体" w:eastAsia="宋体" w:cs="宋体"/>
          <w:color w:val="000"/>
          <w:sz w:val="28"/>
          <w:szCs w:val="28"/>
        </w:rPr>
        <w:t xml:space="preserve">3) 岑丽娟 卢燕平:知识经济条件下国际贸易新特征对我国外贸的影响[J].北方经贸，2002，</w:t>
      </w:r>
    </w:p>
    <w:p>
      <w:pPr>
        <w:ind w:left="0" w:right="0" w:firstLine="560"/>
        <w:spacing w:before="450" w:after="450" w:line="312" w:lineRule="auto"/>
      </w:pPr>
      <w:r>
        <w:rPr>
          <w:rFonts w:ascii="宋体" w:hAnsi="宋体" w:eastAsia="宋体" w:cs="宋体"/>
          <w:color w:val="000"/>
          <w:sz w:val="28"/>
          <w:szCs w:val="28"/>
        </w:rPr>
        <w:t xml:space="preserve">(10) 郑吉昌:知识经济时代国际贸易的发展趋势及对策[J].技术经济与管理研究，2003，(0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2025-01-16T05:58:12+08:00</dcterms:created>
  <dcterms:modified xsi:type="dcterms:W3CDTF">2025-01-16T05:58:12+08:00</dcterms:modified>
</cp:coreProperties>
</file>

<file path=docProps/custom.xml><?xml version="1.0" encoding="utf-8"?>
<Properties xmlns="http://schemas.openxmlformats.org/officeDocument/2006/custom-properties" xmlns:vt="http://schemas.openxmlformats.org/officeDocument/2006/docPropsVTypes"/>
</file>