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浅析建筑行业经济的发展与创新</w:t>
      </w:r>
      <w:bookmarkEnd w:id="1"/>
    </w:p>
    <w:p>
      <w:pPr>
        <w:jc w:val="center"/>
        <w:spacing w:before="0" w:after="450"/>
      </w:pPr>
      <w:r>
        <w:rPr>
          <w:rFonts w:ascii="Arial" w:hAnsi="Arial" w:eastAsia="Arial" w:cs="Arial"/>
          <w:color w:val="999999"/>
          <w:sz w:val="20"/>
          <w:szCs w:val="20"/>
        </w:rPr>
        <w:t xml:space="preserve">来源：网络  作者：风华正茂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最近十几年，建筑行业的变化是日新月异的，产业效益方面也有着质的飞跃，是我国经济的重要组成部分，因此必须要把建筑经济的发展放在首要地位，针对发展中出现的问题，采取针对性的解决措施，清除阻碍建筑行业发展的不利因素，充分的激发经济活力，更好的推...</w:t>
      </w:r>
    </w:p>
    <w:p>
      <w:pPr>
        <w:ind w:left="0" w:right="0" w:firstLine="560"/>
        <w:spacing w:before="450" w:after="450" w:line="312" w:lineRule="auto"/>
      </w:pPr>
      <w:r>
        <w:rPr>
          <w:rFonts w:ascii="宋体" w:hAnsi="宋体" w:eastAsia="宋体" w:cs="宋体"/>
          <w:color w:val="000"/>
          <w:sz w:val="28"/>
          <w:szCs w:val="28"/>
        </w:rPr>
        <w:t xml:space="preserve">最近十几年，建筑行业的变化是日新月异的，产业效益方面也有着质的飞跃，是我国经济的重要组成部分，因此必须要把建筑经济的发展放在首要地位，针对发展中出现的问题，采取针对性的解决措施，清除阻碍建筑行业发展的不利因素，充分的激发经济活力，更好的推动建筑经济的发展。</w:t>
      </w:r>
    </w:p>
    <w:p>
      <w:pPr>
        <w:ind w:left="0" w:right="0" w:firstLine="560"/>
        <w:spacing w:before="450" w:after="450" w:line="312" w:lineRule="auto"/>
      </w:pPr>
      <w:r>
        <w:rPr>
          <w:rFonts w:ascii="宋体" w:hAnsi="宋体" w:eastAsia="宋体" w:cs="宋体"/>
          <w:color w:val="000"/>
          <w:sz w:val="28"/>
          <w:szCs w:val="28"/>
        </w:rPr>
        <w:t xml:space="preserve">1、建筑行业经济的重要作用</w:t>
      </w:r>
    </w:p>
    <w:p>
      <w:pPr>
        <w:ind w:left="0" w:right="0" w:firstLine="560"/>
        <w:spacing w:before="450" w:after="450" w:line="312" w:lineRule="auto"/>
      </w:pPr>
      <w:r>
        <w:rPr>
          <w:rFonts w:ascii="宋体" w:hAnsi="宋体" w:eastAsia="宋体" w:cs="宋体"/>
          <w:color w:val="000"/>
          <w:sz w:val="28"/>
          <w:szCs w:val="28"/>
        </w:rPr>
        <w:t xml:space="preserve">建筑经济包括国有建筑经济与非国有建筑经济，非国有建筑经济又包括民营建筑经济与私营建筑经济，国有建筑经济与非国有建筑经济是相辅相成的，它们之间相互影响，共同推动我国国民经济的发展。建筑经济的发展可以为农村的剩余劳动力提供工作，可以在一定程度上缓解我国的就业压力，并为我国增加大量的财政收入。目前我国的建筑经济已成为我国经济发展的终极力量。</w:t>
      </w:r>
    </w:p>
    <w:p>
      <w:pPr>
        <w:ind w:left="0" w:right="0" w:firstLine="560"/>
        <w:spacing w:before="450" w:after="450" w:line="312" w:lineRule="auto"/>
      </w:pPr>
      <w:r>
        <w:rPr>
          <w:rFonts w:ascii="宋体" w:hAnsi="宋体" w:eastAsia="宋体" w:cs="宋体"/>
          <w:color w:val="000"/>
          <w:sz w:val="28"/>
          <w:szCs w:val="28"/>
        </w:rPr>
        <w:t xml:space="preserve">2、建筑行业经济发展的现状和问题</w:t>
      </w:r>
    </w:p>
    <w:p>
      <w:pPr>
        <w:ind w:left="0" w:right="0" w:firstLine="560"/>
        <w:spacing w:before="450" w:after="450" w:line="312" w:lineRule="auto"/>
      </w:pPr>
      <w:r>
        <w:rPr>
          <w:rFonts w:ascii="宋体" w:hAnsi="宋体" w:eastAsia="宋体" w:cs="宋体"/>
          <w:color w:val="000"/>
          <w:sz w:val="28"/>
          <w:szCs w:val="28"/>
        </w:rPr>
        <w:t xml:space="preserve">2.1建筑行业经济发展的现状</w:t>
      </w:r>
    </w:p>
    <w:p>
      <w:pPr>
        <w:ind w:left="0" w:right="0" w:firstLine="560"/>
        <w:spacing w:before="450" w:after="450" w:line="312" w:lineRule="auto"/>
      </w:pPr>
      <w:r>
        <w:rPr>
          <w:rFonts w:ascii="宋体" w:hAnsi="宋体" w:eastAsia="宋体" w:cs="宋体"/>
          <w:color w:val="000"/>
          <w:sz w:val="28"/>
          <w:szCs w:val="28"/>
        </w:rPr>
        <w:t xml:space="preserve">①扩大市场：随着科技的进步，我国的建筑业不仅在设计理念方面还是在施工技术方面都有明显的提高，正积极开拓国际市场，许多大型建筑企业都在加大科技投入，提高施工技术，为开拓国际市场，提高产业规模积极备战。②扩大产业规模：目前，我国的建筑工程正如火如荼地进行着，而且产业规模不断提高，通过统计，在2010年，建筑企业完成的建筑业总产值已突破9万亿元，全国工程勘察设计企业的营业收入达到9千多亿，为我国的国民经济发展做出了重大的贡献。③发展非国有建筑：国有建筑经济在推动我国国民经济发展中的作用是不言而喻的，而近几年非国有建筑经济不断崛起，使劳动者自主合作、自筹资金、自主经营以及自负盈亏，并在容纳劳动就业、完成建筑总产值和经济效益方面发挥着重大的作用。④建设成就辉煌：随着我国社会的进步，自从我国加入世贸组织以来，我国的工程建设成就辉煌，目前，建筑业不仅在设计理念、结构造型上有所创新，而且在技术含量、施工难度上也不断提高，</w:t>
      </w:r>
    </w:p>
    <w:p>
      <w:pPr>
        <w:ind w:left="0" w:right="0" w:firstLine="560"/>
        <w:spacing w:before="450" w:after="450" w:line="312" w:lineRule="auto"/>
      </w:pPr>
      <w:r>
        <w:rPr>
          <w:rFonts w:ascii="宋体" w:hAnsi="宋体" w:eastAsia="宋体" w:cs="宋体"/>
          <w:color w:val="000"/>
          <w:sz w:val="28"/>
          <w:szCs w:val="28"/>
        </w:rPr>
        <w:t xml:space="preserve">2.2建筑行业经济发展中存在的问题</w:t>
      </w:r>
    </w:p>
    <w:p>
      <w:pPr>
        <w:ind w:left="0" w:right="0" w:firstLine="560"/>
        <w:spacing w:before="450" w:after="450" w:line="312" w:lineRule="auto"/>
      </w:pPr>
      <w:r>
        <w:rPr>
          <w:rFonts w:ascii="宋体" w:hAnsi="宋体" w:eastAsia="宋体" w:cs="宋体"/>
          <w:color w:val="000"/>
          <w:sz w:val="28"/>
          <w:szCs w:val="28"/>
        </w:rPr>
        <w:t xml:space="preserve">①缺乏认识：目前民营建筑企业逐渐发展壮大，和国有建筑企业一起为我国的经济发展做着贡献。但一些民营建筑企业，不能按照国家规定的方针政策行事，不惜缩短工期、减少质量安全生产的投入，使建筑工程不能有效保证施工质量。②人才短缺：在我国大多数的建筑行业中，人员多为农民，没有接受过专业的培训，技术水平较低;有些企业为了减少时间和资金的消耗，没有开展相应的技术培训工作，人员不能应对自己所从事的工作，导致建筑工程的施工缓慢。③行为不规范：有些企业为了提高自身的经济利益，没有依照国家相关规定进行施工，一系列不规范的行为严重制约了建筑企业的发展，例如虚假招标、恶意压价、压缩工期、出卖资质等等，影响了建筑经济的发展。④缺少发展能力：建筑行业的发展在一定程度上依赖着高速增长的固定资产投资规模，而目前一些建筑企业的技术水平落后，并缺少专业的技术人员。在工程建设过程中不能合理利用资源，浪费现象严重。这些因素也在不同程度上阻碍了建筑经济的可持续发展。⑤管理制度不完善：有些国有建筑企业和私营建筑企业们没有考虑到长远的利益，在管理上缺乏系统完善的规章制度与管理体制，而即使一些单位制定了，也是着眼点较近，在制度的制定上不能对工程建设做长远的统筹和规划，从而影响建筑经济的发展。</w:t>
      </w:r>
    </w:p>
    <w:p>
      <w:pPr>
        <w:ind w:left="0" w:right="0" w:firstLine="560"/>
        <w:spacing w:before="450" w:after="450" w:line="312" w:lineRule="auto"/>
      </w:pPr>
      <w:r>
        <w:rPr>
          <w:rFonts w:ascii="宋体" w:hAnsi="宋体" w:eastAsia="宋体" w:cs="宋体"/>
          <w:color w:val="000"/>
          <w:sz w:val="28"/>
          <w:szCs w:val="28"/>
        </w:rPr>
        <w:t xml:space="preserve">3、推动经济发展的有效策略</w:t>
      </w:r>
    </w:p>
    <w:p>
      <w:pPr>
        <w:ind w:left="0" w:right="0" w:firstLine="560"/>
        <w:spacing w:before="450" w:after="450" w:line="312" w:lineRule="auto"/>
      </w:pPr>
      <w:r>
        <w:rPr>
          <w:rFonts w:ascii="宋体" w:hAnsi="宋体" w:eastAsia="宋体" w:cs="宋体"/>
          <w:color w:val="000"/>
          <w:sz w:val="28"/>
          <w:szCs w:val="28"/>
        </w:rPr>
        <w:t xml:space="preserve">3.1拓展国际市场</w:t>
      </w:r>
    </w:p>
    <w:p>
      <w:pPr>
        <w:ind w:left="0" w:right="0" w:firstLine="560"/>
        <w:spacing w:before="450" w:after="450" w:line="312" w:lineRule="auto"/>
      </w:pPr>
      <w:r>
        <w:rPr>
          <w:rFonts w:ascii="宋体" w:hAnsi="宋体" w:eastAsia="宋体" w:cs="宋体"/>
          <w:color w:val="000"/>
          <w:sz w:val="28"/>
          <w:szCs w:val="28"/>
        </w:rPr>
        <w:t xml:space="preserve">随着经济全球化趋势的进一步发展，进入国际市场既是我国建筑经济发展的必由之路，也是最佳选择。因此，我国建筑企业首先要加快提高自身的核心竞争力，发挥比较优势，增强参与国际建筑市场竞争的主动性、自觉性和紧迫性。其次，要联合商务、外交等相关部门，为开拓国际市场创造良好的竞争环境。此外，要大力发展越南、柬埔寨等亚洲新兴市场和南非、西非地区的市场，争取扩大中东市场覆盖率，而对于欧洲、北美等壁垒较高的地区，可以利用我国劳动力成本低的优势，积极与国际知名承包商合作，学习较为先进的管理经验，为挺进欧美建筑市场做准备。只有积极开拓国际市场，才能为我国的建筑经济注入更多的资金。</w:t>
      </w:r>
    </w:p>
    <w:p>
      <w:pPr>
        <w:ind w:left="0" w:right="0" w:firstLine="560"/>
        <w:spacing w:before="450" w:after="450" w:line="312" w:lineRule="auto"/>
      </w:pPr>
      <w:r>
        <w:rPr>
          <w:rFonts w:ascii="宋体" w:hAnsi="宋体" w:eastAsia="宋体" w:cs="宋体"/>
          <w:color w:val="000"/>
          <w:sz w:val="28"/>
          <w:szCs w:val="28"/>
        </w:rPr>
        <w:t xml:space="preserve">3.2培养高素质人才。</w:t>
      </w:r>
    </w:p>
    <w:p>
      <w:pPr>
        <w:ind w:left="0" w:right="0" w:firstLine="560"/>
        <w:spacing w:before="450" w:after="450" w:line="312" w:lineRule="auto"/>
      </w:pPr>
      <w:r>
        <w:rPr>
          <w:rFonts w:ascii="宋体" w:hAnsi="宋体" w:eastAsia="宋体" w:cs="宋体"/>
          <w:color w:val="000"/>
          <w:sz w:val="28"/>
          <w:szCs w:val="28"/>
        </w:rPr>
        <w:t xml:space="preserve">我们知道科技进步的关键在于科技人才的培养，建筑行业要想更快更好地发展，就离不开高素质的人才，这里所说的高素质人才是指参与整个建筑工程的每一个人，上到企业经理，下到建筑工人，只有打造高素质施工队伍，才能在保证工程顺利进行的基础上提高建筑企业的经济效益，从而提高整个建筑经济的产业效益，推动我国建筑经济的发展。基于这一点，政府和建筑企业要重视人才的培养，要不断通过教育、培训、技能训练以及国际人才交流等多种形式，提高建筑企业从业人员的整体素质，使其更好地为建筑经济的发展做贡献。</w:t>
      </w:r>
    </w:p>
    <w:p>
      <w:pPr>
        <w:ind w:left="0" w:right="0" w:firstLine="560"/>
        <w:spacing w:before="450" w:after="450" w:line="312" w:lineRule="auto"/>
      </w:pPr>
      <w:r>
        <w:rPr>
          <w:rFonts w:ascii="宋体" w:hAnsi="宋体" w:eastAsia="宋体" w:cs="宋体"/>
          <w:color w:val="000"/>
          <w:sz w:val="28"/>
          <w:szCs w:val="28"/>
        </w:rPr>
        <w:t xml:space="preserve">3.3加强规划和引导。</w:t>
      </w:r>
    </w:p>
    <w:p>
      <w:pPr>
        <w:ind w:left="0" w:right="0" w:firstLine="560"/>
        <w:spacing w:before="450" w:after="450" w:line="312" w:lineRule="auto"/>
      </w:pPr>
      <w:r>
        <w:rPr>
          <w:rFonts w:ascii="宋体" w:hAnsi="宋体" w:eastAsia="宋体" w:cs="宋体"/>
          <w:color w:val="000"/>
          <w:sz w:val="28"/>
          <w:szCs w:val="28"/>
        </w:rPr>
        <w:t xml:space="preserve">为了保证我国建筑经济的可持续发展，我国政府要加大管理力度，首先要根据国家科技与经济发展规划组织制定建筑业中长期技术研发与应用规划，为建筑业的技术与科技创新指明方向。其次要通过正确的政策引导、宣传教育来规范建筑业的科技创新主体及其行为的价值取向，推动建筑业技术进步与科技创新。通过技术扩散等相关法规政策，促进我国建筑业在国际建筑市场的传播与应用。</w:t>
      </w:r>
    </w:p>
    <w:p>
      <w:pPr>
        <w:ind w:left="0" w:right="0" w:firstLine="560"/>
        <w:spacing w:before="450" w:after="450" w:line="312" w:lineRule="auto"/>
      </w:pPr>
      <w:r>
        <w:rPr>
          <w:rFonts w:ascii="宋体" w:hAnsi="宋体" w:eastAsia="宋体" w:cs="宋体"/>
          <w:color w:val="000"/>
          <w:sz w:val="28"/>
          <w:szCs w:val="28"/>
        </w:rPr>
        <w:t xml:space="preserve">3.4完善质量、安全管理体系。</w:t>
      </w:r>
    </w:p>
    <w:p>
      <w:pPr>
        <w:ind w:left="0" w:right="0" w:firstLine="560"/>
        <w:spacing w:before="450" w:after="450" w:line="312" w:lineRule="auto"/>
      </w:pPr>
      <w:r>
        <w:rPr>
          <w:rFonts w:ascii="宋体" w:hAnsi="宋体" w:eastAsia="宋体" w:cs="宋体"/>
          <w:color w:val="000"/>
          <w:sz w:val="28"/>
          <w:szCs w:val="28"/>
        </w:rPr>
        <w:t xml:space="preserve">建筑工程要遵循质量第一，安全至上的原则，工程的质量和安全是建设工程的生命线，确保工程质量安全，不仅是建设问题、经济问题，更是民生问题、政治问题。建筑经济要想发展创新，首先要确保工程质量安全，为此，建筑企业要制定并完善工程质量和安全生产管理体系，例如，完善监管立法体系，进一步完善立法和规章制度建设;完善联合监管机制，提高监管执法水平;加强监管队伍建设，对工作人员玩忽职守、滥用职权、以权谋私等违法行为，依法追究其刑事责任。只有制定并完善工程质量和安全生产管理体系，才能加强对建设工程质量和安全生产的有效管理，才能推动我国建筑经济的发展。</w:t>
      </w:r>
    </w:p>
    <w:p>
      <w:pPr>
        <w:ind w:left="0" w:right="0" w:firstLine="560"/>
        <w:spacing w:before="450" w:after="450" w:line="312" w:lineRule="auto"/>
      </w:pPr>
      <w:r>
        <w:rPr>
          <w:rFonts w:ascii="宋体" w:hAnsi="宋体" w:eastAsia="宋体" w:cs="宋体"/>
          <w:color w:val="000"/>
          <w:sz w:val="28"/>
          <w:szCs w:val="28"/>
        </w:rPr>
        <w:t xml:space="preserve">3.5完善市场体系。</w:t>
      </w:r>
    </w:p>
    <w:p>
      <w:pPr>
        <w:ind w:left="0" w:right="0" w:firstLine="560"/>
        <w:spacing w:before="450" w:after="450" w:line="312" w:lineRule="auto"/>
      </w:pPr>
      <w:r>
        <w:rPr>
          <w:rFonts w:ascii="宋体" w:hAnsi="宋体" w:eastAsia="宋体" w:cs="宋体"/>
          <w:color w:val="000"/>
          <w:sz w:val="28"/>
          <w:szCs w:val="28"/>
        </w:rPr>
        <w:t xml:space="preserve">首先要完善建筑业法律法规体系，因为随着我国社会的发展，使相应的建筑市场环境发生了重大变化，所以要完善建筑业法律法规体系，尽快修订《建筑法》，完善相关法规，从而明确相关工程承包制度的法律地位，加大对业主行为的规范力度、以规范建筑市场行为、解决市场主体违法行为界定不清和执法效力弱等问题。其次，要提高自然准入壁垒，完善市场准入制度。鼓励具有大量资金和符合标准的企业进入建筑市场，提高行业准入门槛和调整产业结构。再次，要改革企业资质评级方式，建立不同资质等级企业的市场分工制度，以此规范企业市场行为，充分发挥资质管理对建筑企业择优汰劣的作用，从而维护市场竞争的公平和高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上述分析能够看出，建筑行业是我国经济中的一项重要组成部分，一方面推动了我国经济的发展，另一方面也为建设小康社会发挥出了重要的作用。为了更好的提高建筑行业的发展，必须要充分的重视起来，加强管理的力度，提高建筑质量，更好的推动建筑行业更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2025-01-16T06:46:23+08:00</dcterms:created>
  <dcterms:modified xsi:type="dcterms:W3CDTF">2025-01-16T06:46:23+08:00</dcterms:modified>
</cp:coreProperties>
</file>

<file path=docProps/custom.xml><?xml version="1.0" encoding="utf-8"?>
<Properties xmlns="http://schemas.openxmlformats.org/officeDocument/2006/custom-properties" xmlns:vt="http://schemas.openxmlformats.org/officeDocument/2006/docPropsVTypes"/>
</file>