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电气工程拆装实习报告范文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气之类的实习报告，是大家参加电气实习后写出的文稿。在电气的实习过程中大家必须敢于面对困难，敢于挑战，这样才能克服困难，在实习中成长。你是否在找正准备撰写“电气工程拆装实习报告”，下面小编收集了相关的素材，供大家写文参考！1电气工程拆装实习...</w:t>
      </w:r>
    </w:p>
    <w:p>
      <w:pPr>
        <w:ind w:left="0" w:right="0" w:firstLine="560"/>
        <w:spacing w:before="450" w:after="450" w:line="312" w:lineRule="auto"/>
      </w:pPr>
      <w:r>
        <w:rPr>
          <w:rFonts w:ascii="宋体" w:hAnsi="宋体" w:eastAsia="宋体" w:cs="宋体"/>
          <w:color w:val="000"/>
          <w:sz w:val="28"/>
          <w:szCs w:val="28"/>
        </w:rPr>
        <w:t xml:space="preserve">电气之类的实习报告，是大家参加电气实习后写出的文稿。在电气的实习过程中大家必须敢于面对困难，敢于挑战，这样才能克服困难，在实习中成长。你是否在找正准备撰写“电气工程拆装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1电气工程拆装实习报告</w:t>
      </w:r>
    </w:p>
    <w:p>
      <w:pPr>
        <w:ind w:left="0" w:right="0" w:firstLine="560"/>
        <w:spacing w:before="450" w:after="450" w:line="312" w:lineRule="auto"/>
      </w:pPr>
      <w:r>
        <w:rPr>
          <w:rFonts w:ascii="宋体" w:hAnsi="宋体" w:eastAsia="宋体" w:cs="宋体"/>
          <w:color w:val="000"/>
          <w:sz w:val="28"/>
          <w:szCs w:val="28"/>
        </w:rPr>
        <w:t xml:space="preserve">我的实习是从20____年3月开始的，在老师和前辈们的悉心关怀和指导下，我顺利完成这次实习，现将我实习期间的工作情况做报告如下：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 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 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众所周知，大学生走入社会，要的不仅仅是专业知识和专业技能，中国现在的教育体制在向复合型转变，社会需要的是复合型的人才。不能只精一门，不是一门不精。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0.5m。</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 2</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2电气工程拆装实习报告</w:t>
      </w:r>
    </w:p>
    <w:p>
      <w:pPr>
        <w:ind w:left="0" w:right="0" w:firstLine="560"/>
        <w:spacing w:before="450" w:after="450" w:line="312" w:lineRule="auto"/>
      </w:pPr>
      <w:r>
        <w:rPr>
          <w:rFonts w:ascii="宋体" w:hAnsi="宋体" w:eastAsia="宋体" w:cs="宋体"/>
          <w:color w:val="000"/>
          <w:sz w:val="28"/>
          <w:szCs w:val="28"/>
        </w:rPr>
        <w:t xml:space="preserve">实习是大学生进入社会前理论与实际相结合的最好的锻炼机会，也是我们由大学生到从业者之间的一个非常好的过度阶段，更是大学生培养自身工作能力的平台，作为一名即将从学校毕业的大学生，能否在实习过程中掌握好实习内容，培养好工作能力，显的尤为重要。在实习期间的三个多月里，我严格按照机电学院下发的实习大纲，仔细研读，逐一学习，在思想行动上，努力做好每一件事，以培养工作能力，提高自身素质作为己任，圆满的完成了本阶段实习任务。回想这段日子，我有失落过，开心过，认真过，忧虑过，感觉这段经历很值得珍惜。经过这次实习，我初次了解了校园学习生活与社会工作生活的区别，也进一步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一是加强思想学习，主动与领导沟通，努力提高思想认识水平。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学校领导十分重视大学生实习生活，为此特地为我们选择了去上海昌硕科技有限公司实习的计划。____是世界500强____的子公司，主要从事it相关产品的内销服务，而且食宿、工作、管理等环境非常好，非常适合我们电气工程及其自动化专业的学生去实习。考虑周到的带队老师还让我们与中介、厂方、学校签订了正规的实习协议，这使我们实习有了法律保障。而学校领导、中介方与厂区组长则在思想上引领大学生，为其排忧解难，指引方向。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检验真理的唯一标准”这句话则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习理论而不把其运用到实践中，那么所学的知识就等于白学。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才能在社会上不断进步。</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我认识到工作辛苦性。实习期间每天7点不到就得起床去挤公交车，不管刮风下雨，只要不是周末，都得去上班，而且公司业务繁忙，晚上和周末都得加班，那留给个人支配的时间很少。我们必须克制自己，不能随心所欲地不想上班就不来，而在学校可则以睡睡懒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3电气工程拆装实习报告</w:t>
      </w:r>
    </w:p>
    <w:p>
      <w:pPr>
        <w:ind w:left="0" w:right="0" w:firstLine="560"/>
        <w:spacing w:before="450" w:after="450" w:line="312" w:lineRule="auto"/>
      </w:pPr>
      <w:r>
        <w:rPr>
          <w:rFonts w:ascii="宋体" w:hAnsi="宋体" w:eastAsia="宋体" w:cs="宋体"/>
          <w:color w:val="000"/>
          <w:sz w:val="28"/>
          <w:szCs w:val="28"/>
        </w:rPr>
        <w:t xml:space="preserve">按照老师的教学计划安排，本人200__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__108m3，单独运行死水位204m，调节库容15.72__108m3，为不完全年调节水库，电站最大水头68.5m，最小水头37m，设计水头59.________，运行保证出力242mw，年设计发电量56.6__108kw·h。本电站枢纽布置为混凝土重力坝，右岸坝后式厂房，电站坝高11________，坝长52________，主要建筑物有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互联网服务最好的文秘资料站点!注：去掉中间符号在百度搜索第一个网站]额定转子电压为464v，额定转子电流为1963a。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________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__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400v母线构成，正常运行时，10kv母线ⅰ、ⅱ、ⅲ、ⅳ段分别由四台机组(主变低压侧)所带的四台高压厂变21tm、22tm、23tm、24tm供电。9201qf为ⅰ、ⅱ段母线联络开关，9403为ⅲ、ⅳ段母线联络开关。正常运行时，各段母线独立运行，9201qf、9403qf在切。为保证厂用电可靠，10kvⅴ段由降压站通过950qf供电，9502qf为ⅱ、ⅴ段母线联络开关，9504qf为ⅳ、ⅴ段母线联络开关，正常情况下9502、95040f在切。10kv系统开关的投入和切除均具有远方计算机监控系统操作和现场手动操作方式。正常情况下应采用远方操作方式。因此从</w:t>
      </w:r>
    </w:p>
    <w:p>
      <w:pPr>
        <w:ind w:left="0" w:right="0" w:firstLine="560"/>
        <w:spacing w:before="450" w:after="450" w:line="312" w:lineRule="auto"/>
      </w:pPr>
      <w:r>
        <w:rPr>
          <w:rFonts w:ascii="宋体" w:hAnsi="宋体" w:eastAsia="宋体" w:cs="宋体"/>
          <w:color w:val="000"/>
          <w:sz w:val="28"/>
          <w:szCs w:val="28"/>
        </w:rPr>
        <w:t xml:space="preserve">其厂用电的结构形式看，厂用电源是有着非常可靠的保障的。低压厂用电400v系统的运行方式也是采用单母线分段运行方式，正常运行时厂内400vⅰ～ⅵ段母线分别由#1～#6厂低变41tm～46tm供电，正常情况下各段母线分段运行。ⅰ段与ⅱ段母线，ⅲ段和ⅳ段母线，ⅴ段与ⅵ段母线，分别由421zkk、443zkk、465zkk联络，互为备用。400v备用电源自动投入装置bzt，正常情况下投入运行。各段母线由各低压厂用变压器单独送电，母联开关有备用自动投入装置，运行方式也较为可靠。</w:t>
      </w:r>
    </w:p>
    <w:p>
      <w:pPr>
        <w:ind w:left="0" w:right="0" w:firstLine="560"/>
        <w:spacing w:before="450" w:after="450" w:line="312" w:lineRule="auto"/>
      </w:pPr>
      <w:r>
        <w:rPr>
          <w:rFonts w:ascii="宋体" w:hAnsi="宋体" w:eastAsia="宋体" w:cs="宋体"/>
          <w:color w:val="000"/>
          <w:sz w:val="28"/>
          <w:szCs w:val="28"/>
        </w:rPr>
        <w:t xml:space="preserve">照明用电：本电站照明分为工作照明和事故照明两种。工作照明采用交流380/220v照明用电供电，设置了2台照明变压器，互为备用。事故照明采用厂用220v直流电源供电。</w:t>
      </w:r>
    </w:p>
    <w:p>
      <w:pPr>
        <w:ind w:left="0" w:right="0" w:firstLine="560"/>
        <w:spacing w:before="450" w:after="450" w:line="312" w:lineRule="auto"/>
      </w:pPr>
      <w:r>
        <w:rPr>
          <w:rFonts w:ascii="宋体" w:hAnsi="宋体" w:eastAsia="宋体" w:cs="宋体"/>
          <w:color w:val="000"/>
          <w:sz w:val="28"/>
          <w:szCs w:val="28"/>
        </w:rPr>
        <w:t xml:space="preserve">____电厂自动化水平相当高，它是____首家“无人值班，少人值守”的水电厂，正常运行情况下，只设两个值守人员，负责例行的值班工作，而其它常规情况下的工作则由计算机监系统完成，包括500kv、10kv开关的操作，机组开停机等操作，中央控制室不设常规控制台。其计算机监控系统设计较为完善，能实现自动功率控制(agc)、自动电压控制(avc)、自动开停机等遥调、遥控功能。正常情况下运行人员无需参与机组的调节负荷、开停机等操作，全部功能均由____中心调度所直接下达指令或负荷曲线进行调度。</w:t>
      </w:r>
    </w:p>
    <w:p>
      <w:pPr>
        <w:ind w:left="0" w:right="0" w:firstLine="560"/>
        <w:spacing w:before="450" w:after="450" w:line="312" w:lineRule="auto"/>
      </w:pPr>
      <w:r>
        <w:rPr>
          <w:rFonts w:ascii="宋体" w:hAnsi="宋体" w:eastAsia="宋体" w:cs="宋体"/>
          <w:color w:val="000"/>
          <w:sz w:val="28"/>
          <w:szCs w:val="28"/>
        </w:rPr>
        <w:t xml:space="preserve">____电厂计算机监控系统是由____公司在原来美国si公司的基础上研究开发的，其软件部份由____公司设计，自动化元件保留了部份原美国si公司的自动化模块。计算机监控系统分为________现地控制单元，分别为机组、500kv设备、厂用电，机组附属设备监控，同时设备现地保留现地控制，防止计算机系统出现问题时无法对设备操作。对于每台机组设有lcu、plc两套控制装置，机组控制交流电由逆变电源供给，保证不受系统全部停电影响，进一步提高机组运行可靠性。计算机监控系统1997年代替常规控制方式及信号系统，经过几年的不断完善，运行稳定可靠，基本能实现各种操作、监控、故障处理功能。</w:t>
      </w:r>
    </w:p>
    <w:p>
      <w:pPr>
        <w:ind w:left="0" w:right="0" w:firstLine="560"/>
        <w:spacing w:before="450" w:after="450" w:line="312" w:lineRule="auto"/>
      </w:pPr>
      <w:r>
        <w:rPr>
          <w:rFonts w:ascii="宋体" w:hAnsi="宋体" w:eastAsia="宋体" w:cs="宋体"/>
          <w:color w:val="000"/>
          <w:sz w:val="28"/>
          <w:szCs w:val="28"/>
        </w:rPr>
        <w:t xml:space="preserve">直流电源系统部份：____电厂直流系统为两段分段直流系统，共有三个浮充装置，直流系统供开关、保护等其它设备控制电源。每个电源系统采用冗余供电设计，设有主、备用浮充装置，由不同的电源供电，大大提高直流系统供电可靠性。</w:t>
      </w:r>
    </w:p>
    <w:p>
      <w:pPr>
        <w:ind w:left="0" w:right="0" w:firstLine="560"/>
        <w:spacing w:before="450" w:after="450" w:line="312" w:lineRule="auto"/>
      </w:pPr>
      <w:r>
        <w:rPr>
          <w:rFonts w:ascii="宋体" w:hAnsi="宋体" w:eastAsia="宋体" w:cs="宋体"/>
          <w:color w:val="000"/>
          <w:sz w:val="28"/>
          <w:szCs w:val="28"/>
        </w:rPr>
        <w:t xml:space="preserve">保护配置情况：变压器配置有：重瓦斯、轻瓦斯、释压、纵差、过激励磁、零序过电流、过负荷、负序过电流、零序过压、压力释放保护、主变冷却器全停等保护。发电机主要配置有：纵差、横差、匝间、失磁、失步、过电压、低压记忆过流、定子接地、定子过负荷、负序过电流、转子接地、励磁绕组过负荷等保护;500kv线路保护设有：高频距离、高频方向、断路器失灵、三相不一致、综合重合闸、综合切机、过压、零序等保护，____线采用集成保护，____线为微机保护。</w:t>
      </w:r>
    </w:p>
    <w:p>
      <w:pPr>
        <w:ind w:left="0" w:right="0" w:firstLine="560"/>
        <w:spacing w:before="450" w:after="450" w:line="312" w:lineRule="auto"/>
      </w:pPr>
      <w:r>
        <w:rPr>
          <w:rFonts w:ascii="宋体" w:hAnsi="宋体" w:eastAsia="宋体" w:cs="宋体"/>
          <w:color w:val="000"/>
          <w:sz w:val="28"/>
          <w:szCs w:val="28"/>
        </w:rPr>
        <w:t xml:space="preserve">过电压保护：过电压保护是对外部雷电过电压和内部过电压的保护。为防止直击雷损害电气设备和人身安全，本电站主要采用避雷线和屋顶避雷等保护，对于雷电侵入波主要采用避雷器保护。内部过电压包括工频过电压、谐振过电压及操作过电压。对于工频过电压和谐振过电压，经过计算研究，在____线对侧的____变装设150mvar的并联电抗器，在____线的____侧装设150mvar的并联电抗器，而____电站出线侧均可不装并联电抗器，能基本上满足系统各种运行方式下消除自励磁、限制工频过电压和谐振过电压的需要。对于操作过电压，本电站500kv母线和出线侧均装设了避雷器，并在____线的两组断路器装设了合闸电阻。</w:t>
      </w:r>
    </w:p>
    <w:p>
      <w:pPr>
        <w:ind w:left="0" w:right="0" w:firstLine="560"/>
        <w:spacing w:before="450" w:after="450" w:line="312" w:lineRule="auto"/>
      </w:pPr>
      <w:r>
        <w:rPr>
          <w:rFonts w:ascii="宋体" w:hAnsi="宋体" w:eastAsia="宋体" w:cs="宋体"/>
          <w:color w:val="000"/>
          <w:sz w:val="28"/>
          <w:szCs w:val="28"/>
        </w:rPr>
        <w:t xml:space="preserve">接地装置：本电站接地装置的设计是考虑到当电网发生接地故障时，不应危及电站范围内人身和设备的安全，维护电力系统的可靠运行。因此，接地设计的主要目的是将电站范围内的接触电压、跨步电压和转移电位限制在安全值之内。经计算，本电站接地装置接地电阻设计值为r≤0.25ω。总接地网由厂房及大坝自然接地网和水下人工地网构成，最大对角线长约3000m。</w:t>
      </w:r>
    </w:p>
    <w:p>
      <w:pPr>
        <w:ind w:left="0" w:right="0" w:firstLine="560"/>
        <w:spacing w:before="450" w:after="450" w:line="312" w:lineRule="auto"/>
      </w:pPr>
      <w:r>
        <w:rPr>
          <w:rFonts w:ascii="宋体" w:hAnsi="宋体" w:eastAsia="宋体" w:cs="宋体"/>
          <w:color w:val="000"/>
          <w:sz w:val="28"/>
          <w:szCs w:val="28"/>
        </w:rPr>
        <w:t xml:space="preserve">机组主励采用自并励静止可控硅励磁系统，发电机的励磁电流由励磁变压器经可控硅整流装置而获得。主励主要功能：提供发电机在正常运行条件下所需的励磁功率，维持发电机端电压为给定值，防止过激磁。提高电力系统的静态、动态稳定性。当电力系统短路引起电压急剧下降时，自动强行励磁;机组甩负荷时引起电压急剧上升时，自动减磁。整定无功调差，实现并列发电机间无功负荷自动分配。发电机内部故障及事故状态下，能迅速灭磁，以防事故扩大。</w:t>
      </w:r>
    </w:p>
    <w:p>
      <w:pPr>
        <w:ind w:left="0" w:right="0" w:firstLine="560"/>
        <w:spacing w:before="450" w:after="450" w:line="312" w:lineRule="auto"/>
      </w:pPr>
      <w:r>
        <w:rPr>
          <w:rFonts w:ascii="宋体" w:hAnsi="宋体" w:eastAsia="宋体" w:cs="宋体"/>
          <w:color w:val="000"/>
          <w:sz w:val="28"/>
          <w:szCs w:val="28"/>
        </w:rPr>
        <w:t xml:space="preserve">计算机监控系统采用分层分布结构。主控制级为双主机冗余系统，单元控制级是由________现地控制单元(lcu)组成，分别控制l#～4#机组、500kv开关站设备、10kv厂用电设备、400v厂用电设备及全厂公用设备、溢流坝闸门及坝上变电所设备等。主控制级由2台主计算机(包括终端设备)、4台运行人员工作站及打印机等组成，分别布置于中央控制室和计算机室。主控制级的主要功能是：根据电力系统和运行人员的设定值和命令，协调指挥________现地控制单元自动地采集信息及输出控制命令，包括机组的启、停控制及其动态显示、模拟量测量的动态显示及历史趋势、程序控制现地设备(包括对500kv断路器的同期和厂用电备用电源的自动投入)、agc和avc、设备运行档案、各种运行报表的打印、事件记录、各种图形画面动态或静态显示以及事故、故障报警等。各现地控制单元主要由前置处理机和可编程序控制器组成。</w:t>
      </w:r>
    </w:p>
    <w:p>
      <w:pPr>
        <w:ind w:left="0" w:right="0" w:firstLine="560"/>
        <w:spacing w:before="450" w:after="450" w:line="312" w:lineRule="auto"/>
      </w:pPr>
      <w:r>
        <w:rPr>
          <w:rFonts w:ascii="宋体" w:hAnsi="宋体" w:eastAsia="宋体" w:cs="宋体"/>
          <w:color w:val="000"/>
          <w:sz w:val="28"/>
          <w:szCs w:val="28"/>
        </w:rPr>
        <w:t xml:space="preserve">其主要功能是：采集现场设备的各种信息，处理后传到主控制级的主计算机，并接收主计算机的命令，处理后输出到被控制的现场设备。</w:t>
      </w:r>
    </w:p>
    <w:p>
      <w:pPr>
        <w:ind w:left="0" w:right="0" w:firstLine="560"/>
        <w:spacing w:before="450" w:after="450" w:line="312" w:lineRule="auto"/>
      </w:pPr>
      <w:r>
        <w:rPr>
          <w:rFonts w:ascii="宋体" w:hAnsi="宋体" w:eastAsia="宋体" w:cs="宋体"/>
          <w:color w:val="000"/>
          <w:sz w:val="28"/>
          <w:szCs w:val="28"/>
        </w:rPr>
        <w:t xml:space="preserve">直流系统：设置了220v强电直流系统和48v弱电直流系统。220v强电直流系统主要供全厂的控制、保护以及10.5kv断路器合闸等电源，48v弱电直流系统主要供全厂的信号电源。220v强电直流系统主要由两组gfd—420型固定防爆式铅酸蓄电池、两面浮充电整流屏、一面充电整流屏以及两面蓄电池馈线屏组成，直流母线采用单母线分段接线，正常情况下以浮充电方式运行。</w:t>
      </w:r>
    </w:p>
    <w:p>
      <w:pPr>
        <w:ind w:left="0" w:right="0" w:firstLine="560"/>
        <w:spacing w:before="450" w:after="450" w:line="312" w:lineRule="auto"/>
      </w:pPr>
      <w:r>
        <w:rPr>
          <w:rFonts w:ascii="宋体" w:hAnsi="宋体" w:eastAsia="宋体" w:cs="宋体"/>
          <w:color w:val="000"/>
          <w:sz w:val="28"/>
          <w:szCs w:val="28"/>
        </w:rPr>
        <w:t xml:space="preserve">__电厂通信包括电力系统通信和厂内通信两部分，电力系统通信分设电力线载波通信和微波通信，厂内通信分设厂内行政通信和厂内生产调度通信。通信系统的220v交流电源是采用厂用380v/220v交流电源。当该电源消失时，由厂用直流220v经逆变器逆变后获得220v交流电源。通信系统的48v直流电源选用胶体蓄电池供电。</w:t>
      </w:r>
    </w:p>
    <w:p>
      <w:pPr>
        <w:ind w:left="0" w:right="0" w:firstLine="560"/>
        <w:spacing w:before="450" w:after="450" w:line="312" w:lineRule="auto"/>
      </w:pPr>
      <w:r>
        <w:rPr>
          <w:rFonts w:ascii="宋体" w:hAnsi="宋体" w:eastAsia="宋体" w:cs="宋体"/>
          <w:color w:val="000"/>
          <w:sz w:val="28"/>
          <w:szCs w:val="28"/>
        </w:rPr>
        <w:t xml:space="preserve">报告人：____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2025-04-28T07:26:32+08:00</dcterms:created>
  <dcterms:modified xsi:type="dcterms:W3CDTF">2025-04-28T07:26:32+08:00</dcterms:modified>
</cp:coreProperties>
</file>

<file path=docProps/custom.xml><?xml version="1.0" encoding="utf-8"?>
<Properties xmlns="http://schemas.openxmlformats.org/officeDocument/2006/custom-properties" xmlns:vt="http://schemas.openxmlformats.org/officeDocument/2006/docPropsVTypes"/>
</file>