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有关呼吸科主任述职报告经典如何写</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呼吸科主任述职报告经典如何写一我在呼吸内科的这一个月不是科里最忙的时候，相对其他科室轻松一些所以老师有机会耐心的传授他的经验给我，这是很重要的。刚到科里时候什么都不懂，后来渐渐的从第一次给病人肺部听诊，第一次开化验单，第一次开药。渐渐的...</w:t>
      </w:r>
    </w:p>
    <w:p>
      <w:pPr>
        <w:ind w:left="0" w:right="0" w:firstLine="560"/>
        <w:spacing w:before="450" w:after="450" w:line="312" w:lineRule="auto"/>
      </w:pPr>
      <w:r>
        <w:rPr>
          <w:rFonts w:ascii="黑体" w:hAnsi="黑体" w:eastAsia="黑体" w:cs="黑体"/>
          <w:color w:val="000000"/>
          <w:sz w:val="36"/>
          <w:szCs w:val="36"/>
          <w:b w:val="1"/>
          <w:bCs w:val="1"/>
        </w:rPr>
        <w:t xml:space="preserve">有关呼吸科主任述职报告经典如何写一</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黑体" w:hAnsi="黑体" w:eastAsia="黑体" w:cs="黑体"/>
          <w:color w:val="000000"/>
          <w:sz w:val="36"/>
          <w:szCs w:val="36"/>
          <w:b w:val="1"/>
          <w:bCs w:val="1"/>
        </w:rPr>
        <w:t xml:space="preserve">有关呼吸科主任述职报告经典如何写二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呼吸内科的护理工作的艰辛与繁琐，人们常说的“三分治疗，七分护理”，也在内五科得到十分的体现，在20__年里，内五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__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有关呼吸科主任述职报告经典如何写三</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现将我科工作情况总结如下：</w:t>
      </w:r>
    </w:p>
    <w:p>
      <w:pPr>
        <w:ind w:left="0" w:right="0" w:firstLine="560"/>
        <w:spacing w:before="450" w:after="450" w:line="312" w:lineRule="auto"/>
      </w:pPr>
      <w:r>
        <w:rPr>
          <w:rFonts w:ascii="宋体" w:hAnsi="宋体" w:eastAsia="宋体" w:cs="宋体"/>
          <w:color w:val="000"/>
          <w:sz w:val="28"/>
          <w:szCs w:val="28"/>
        </w:rPr>
        <w:t xml:space="preserve">1、加强护士素质教育，提高服务质量。</w:t>
      </w:r>
    </w:p>
    <w:p>
      <w:pPr>
        <w:ind w:left="0" w:right="0" w:firstLine="560"/>
        <w:spacing w:before="450" w:after="450" w:line="312" w:lineRule="auto"/>
      </w:pPr>
      <w:r>
        <w:rPr>
          <w:rFonts w:ascii="宋体" w:hAnsi="宋体" w:eastAsia="宋体" w:cs="宋体"/>
          <w:color w:val="000"/>
          <w:sz w:val="28"/>
          <w:szCs w:val="28"/>
        </w:rPr>
        <w:t xml:space="preserve">(1)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2、积极开展优质护理服务和责任制整体护理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_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3、认真落实各项规章制度，尤其三查七对。来提高护理质量，确保护理安全。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4、虽然取得一定成绩，但还有不足。</w:t>
      </w:r>
    </w:p>
    <w:p>
      <w:pPr>
        <w:ind w:left="0" w:right="0" w:firstLine="560"/>
        <w:spacing w:before="450" w:after="450" w:line="312" w:lineRule="auto"/>
      </w:pPr>
      <w:r>
        <w:rPr>
          <w:rFonts w:ascii="宋体" w:hAnsi="宋体" w:eastAsia="宋体" w:cs="宋体"/>
          <w:color w:val="000"/>
          <w:sz w:val="28"/>
          <w:szCs w:val="28"/>
        </w:rPr>
        <w:t xml:space="preserve">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5、创新发展。</w:t>
      </w:r>
    </w:p>
    <w:p>
      <w:pPr>
        <w:ind w:left="0" w:right="0" w:firstLine="560"/>
        <w:spacing w:before="450" w:after="450" w:line="312" w:lineRule="auto"/>
      </w:pPr>
      <w:r>
        <w:rPr>
          <w:rFonts w:ascii="宋体" w:hAnsi="宋体" w:eastAsia="宋体" w:cs="宋体"/>
          <w:color w:val="000"/>
          <w:sz w:val="28"/>
          <w:szCs w:val="28"/>
        </w:rPr>
        <w:t xml:space="preserve">(1)制定20__年护理学习计划，坚持科内护士规范化培训，如新开展的血气分析仪的使用及管理,气管插管的操作等。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宋体" w:hAnsi="宋体" w:eastAsia="宋体" w:cs="宋体"/>
          <w:color w:val="000"/>
          <w:sz w:val="28"/>
          <w:szCs w:val="28"/>
        </w:rPr>
        <w:t xml:space="preserve">呼吸科护士述职报告范文4[_TAG_h2]有关呼吸科主任述职报告经典如何写四</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⒈病史：水肿、浮肿、泡沫尿、高血压，慢性表现更多⒉贫血：除外其他脏器出血，慢性肾功衰是中重度贫血，急性肾功衰是轻度。⒊肾脏大小：正常10_5_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2025-06-09T16:33:52+08:00</dcterms:created>
  <dcterms:modified xsi:type="dcterms:W3CDTF">2025-06-09T16:33:52+08:00</dcterms:modified>
</cp:coreProperties>
</file>

<file path=docProps/custom.xml><?xml version="1.0" encoding="utf-8"?>
<Properties xmlns="http://schemas.openxmlformats.org/officeDocument/2006/custom-properties" xmlns:vt="http://schemas.openxmlformats.org/officeDocument/2006/docPropsVTypes"/>
</file>