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2025年干部政治建设个人自查报告3篇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合一范文为大家整理的关于2023年干部政治建设个人自查报告3篇范文，欢迎参考借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合一范文为大家整理的关于2025年干部政治建设个人自查报告3篇范文，欢迎参考借鉴~[_TAG_h2]2025年干部政治建设个人自查报告篇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2025年干部政治建设个人自查报告篇2</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一、主要情况</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2025年干部政治建设个人自查报告篇3</w:t>
      </w:r>
    </w:p>
    <w:p>
      <w:pPr>
        <w:ind w:left="0" w:right="0" w:firstLine="560"/>
        <w:spacing w:before="450" w:after="450" w:line="312" w:lineRule="auto"/>
      </w:pPr>
      <w:r>
        <w:rPr>
          <w:rFonts w:ascii="宋体" w:hAnsi="宋体" w:eastAsia="宋体" w:cs="宋体"/>
          <w:color w:val="000"/>
          <w:sz w:val="28"/>
          <w:szCs w:val="28"/>
        </w:rPr>
        <w:t xml:space="preserve">　　根据市委组织部关于开展2025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&gt;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&gt;　　二、保持政治定力，始终坚持正确的政治立场</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&gt;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&gt;　　四、提升政治能力，练就过硬本领</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&gt;　　五、严守政治纪律，做政治上的明白人老实人</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2025-05-25T10:43:27+08:00</dcterms:created>
  <dcterms:modified xsi:type="dcterms:W3CDTF">2025-05-25T10:43:27+08:00</dcterms:modified>
</cp:coreProperties>
</file>

<file path=docProps/custom.xml><?xml version="1.0" encoding="utf-8"?>
<Properties xmlns="http://schemas.openxmlformats.org/officeDocument/2006/custom-properties" xmlns:vt="http://schemas.openxmlformats.org/officeDocument/2006/docPropsVTypes"/>
</file>