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关于派驻机构开展对被监督单位政治生态研判调研报告三篇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关于派驻机构开展对被监督单位政治生态研判调研报告三篇，希望能帮助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关于派驻机构开展对被监督单位政治生态研判调研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关于派驻机构开展对被监督单位政治生态研判调研报告一篇</w:t>
      </w:r>
    </w:p>
    <w:p>
      <w:pPr>
        <w:ind w:left="0" w:right="0" w:firstLine="560"/>
        <w:spacing w:before="450" w:after="450" w:line="312" w:lineRule="auto"/>
      </w:pPr>
      <w:r>
        <w:rPr>
          <w:rFonts w:ascii="宋体" w:hAnsi="宋体" w:eastAsia="宋体" w:cs="宋体"/>
          <w:color w:val="000"/>
          <w:sz w:val="28"/>
          <w:szCs w:val="28"/>
        </w:rPr>
        <w:t xml:space="preserve">　　 根据市纪委《关于报送2025年度政治生态分析报告的通知》精神和有关要求，现将XX市林业和草原局2025年政治生态分析情况报告如下。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市林业和草原局为正县级机构，属政府工作部门，班子成员X人，其中：党组书记X名、副书记X名、党组成员X名，非领导职数X名，其中：二级调研员X名、三级调研员X名、四级调研员X名；县级干部中男性X人，女性X人，藏族X人，汉族X人，平均年龄50岁，研究生学历X人，本科学历X人；全局正式党员X人（包括退休党员X人），设党总支X个，配备党总支书记、副书记、组织委员、宣传委员、纪检委员各X名，党支部X个，每个支部配备支部书记、组织委员、宣传委员各X名。全局核定编制X个，其中行政编制X个、参公编制X个，事业编制X个，政法专项编制X个，机关后勤编制X个，实有在编在岗干部职工X名。</w:t>
      </w:r>
    </w:p>
    <w:p>
      <w:pPr>
        <w:ind w:left="0" w:right="0" w:firstLine="560"/>
        <w:spacing w:before="450" w:after="450" w:line="312" w:lineRule="auto"/>
      </w:pPr>
      <w:r>
        <w:rPr>
          <w:rFonts w:ascii="宋体" w:hAnsi="宋体" w:eastAsia="宋体" w:cs="宋体"/>
          <w:color w:val="000"/>
          <w:sz w:val="28"/>
          <w:szCs w:val="28"/>
        </w:rPr>
        <w:t xml:space="preserve">&gt;　　二、政治生态现状</w:t>
      </w:r>
    </w:p>
    <w:p>
      <w:pPr>
        <w:ind w:left="0" w:right="0" w:firstLine="560"/>
        <w:spacing w:before="450" w:after="450" w:line="312" w:lineRule="auto"/>
      </w:pPr>
      <w:r>
        <w:rPr>
          <w:rFonts w:ascii="宋体" w:hAnsi="宋体" w:eastAsia="宋体" w:cs="宋体"/>
          <w:color w:val="000"/>
          <w:sz w:val="28"/>
          <w:szCs w:val="28"/>
        </w:rPr>
        <w:t xml:space="preserve">　　2025年，市林业和草原局党组在市委的坚强领导下，在派驻纪检组的正确指导下，始终坚持以***新时代中国特色社会主义思想为指导，以政治建设为统领，全面学习贯彻落实***总书记关于全面从严治党和生态文明建设工作的重要讲话指示批示精神，坚决贯彻落实“党建统市”、“环境立市”战略，坚持压实责任、严明纪律、上下同建，营造了风清气正的林草事业政治生态。</w:t>
      </w:r>
    </w:p>
    <w:p>
      <w:pPr>
        <w:ind w:left="0" w:right="0" w:firstLine="560"/>
        <w:spacing w:before="450" w:after="450" w:line="312" w:lineRule="auto"/>
      </w:pPr>
      <w:r>
        <w:rPr>
          <w:rFonts w:ascii="宋体" w:hAnsi="宋体" w:eastAsia="宋体" w:cs="宋体"/>
          <w:color w:val="000"/>
          <w:sz w:val="28"/>
          <w:szCs w:val="28"/>
        </w:rPr>
        <w:t xml:space="preserve">　　（一）领导干部“关键少数”作用发挥情况</w:t>
      </w:r>
    </w:p>
    <w:p>
      <w:pPr>
        <w:ind w:left="0" w:right="0" w:firstLine="560"/>
        <w:spacing w:before="450" w:after="450" w:line="312" w:lineRule="auto"/>
      </w:pPr>
      <w:r>
        <w:rPr>
          <w:rFonts w:ascii="宋体" w:hAnsi="宋体" w:eastAsia="宋体" w:cs="宋体"/>
          <w:color w:val="000"/>
          <w:sz w:val="28"/>
          <w:szCs w:val="28"/>
        </w:rPr>
        <w:t xml:space="preserve">　　局党组严格落实《党委（党组）落实全面从严治党主体责任规定》，修订完善《XX市林业和草原局落实党建主体责任制办法》，自觉提高政治站位，树牢责任意识，坚持党建统揽全局、党建指导业务、党建业务同步推进的工作思路，严格履行党组全面从严治党主体责任，从严从实抓牢全面从严治党各项工作。一是带头加强政治理论学习。以党组中心组理论学习、“三会一课”、主题党日等活动为抓手，以“共产党员”、“雪域清风”“XX党建”等微信公众平台为载体，深入学习贯彻***新时代中国特色社会主义思想、党的十九大及十九届二中、三中、四中、五中全会精神，中央第七次西藏工作座谈会精神等党的理论方针政策，不断强化思想建设。截止目前，累计组织党组中心组理论学习10次，领导班子讲党课3次，班子成员带头研讨发言2次，营造了以上率下的浓厚学习氛围。二是带头加强廉洁自律。始终保持对党风廉政建设和反腐败工作长期性、艰巨性、复杂性的清醒认知，认真贯彻落实《准则》、《条例》、中央八项规定、自治区“约法十章”、“九项要求”、市委“八项要求”等廉政规定，带头执行《XX市林业局党风廉政建设规定》《XX市林业和草原局党风廉政建设责任制管理办法》，指导制定《2025年党风廉政建设工作计划》，组织学习廉政案例、开展廉政谈话，持续开展公车入库登记、婚丧嫁娶报备、公务规范接待等监督管理工作，坚决按照规章制度办事。2025年，组织开展廉政谈话2次，召开廉政学习、廉政提醒会议12次，通过微信群转发廉政警示案例10余次，全局各科室梳理廉政风险32条，制定防范措施36项，切实从思想上、行动上筑牢反腐防线，今年以来，党员干部无违规违纪情况，真正做到了踏踏实实干事，清清白白做人。同时，积极配合九届市委第十一轮巡查工作，成立了配合巡查工作领导小组，先后两次召开会议安排部署巡查工作，并安排两名专职人员负责协调配合，确保了巡查工作的顺利推进，对巡查组前期反馈的4项立行立改问题，目前已按照要求完成整改。三是带头加强党的组织和制度建设。注重局党总支部及党支部班子建设，2025年6月，根据人员调整变动情况和实际工作需要，按照组织程序分别召开局党总支和4个党支部换届选举大会，顺利完成各级党组织书记、委员改选工作，进一步选强配优党务工作干部，全面强化基层党组织建设；高度重视党的制度建设，坚持制度管人管事的工作导向，启动新一轮制度修编工作，修订完善各项规章制度53项，不断推动各项工作科学化、规范化。年初层层签订《党建工作责任书》《党风廉政建设责任书》《党员不信仰宗教责任书》，进一步明确工作目标、细化工作任务、传导工作压力，形成了上下联动、各司其职、齐抓共管的良好工作机制。四是切实履行第一责任人职责。局党组书记认真履行第一责任人职责，亲自指导制定党风廉政建设责任清单，亲自审定党风廉政建设计划，亲自部署党风廉政建设工作，带头廉洁自律、学习廉政纪律、签订廉政责任书、排查自身廉政风险点、报告个人事项、主动述责述廉，切实发挥好党风廉政建设工作模范带头作用；注重班子管理，严格要求班子成员认真履行“一岗双责”职责，把“一岗双责”职责履行情况纳入目标管理，作为年终考核的一项重要内容，督促班子成员将廉政工作与业务工作同安排、同部署、同落实，形成了党风廉政建设党组书记亲自抓、班子成员共同抓的良好工作格局；强化廉政监督，定期听取班子成员落实“一岗双责”情况报告，按时组织廉政谈话活动，实时了解和掌握班子成员的思想状态、廉政情况，切实做到打好预防针、防患于未然。2025年，局党组书记讲廉政专题党课2次，赴基层调研3次，组织召开廉政会议6次，听取班子成员廉政工作汇报3次，与班子成员进行廉政谈话2次，切实以实际行动践行第一责任人职责。五是注重加强班子团结。在班子建设中，严格按照“目标明确、各负其责、主动担当、团结互助、共谋发展”的原则和“分工不分家”的要求，注重教育引导班子成员在学习工作中相互提高、相互促进，形成工作合力推动林草事业发展，班子成员履职尽责，无争权夺利、相互诋毁、斗气拆台现象，班子凝聚力、战斗力得到充分体现，树立了良好的团结合作典范。严格落实民主集中制、“三重一大”等决策制度和《XX市林业和草原局议事规则》《XX市林业和草原局工作规则》等规章制度，对涉及全局性、改革性的重大问题和事关全体干部职工切身利益的重大事项，切实做到该上会的一律上会，须决策的集体研究，全面做到了不搞一言堂、不专行独断，2025年，累计召开党组（扩大）会议8次，局长办公会5次，专题会议9次，集体研究决策重大事项40余项，营造了良好的决策议事决策氛围。班子成员按照所在党支部，以普通党员身份积极参加支部的组织生活会、学习交流、社会实践、志愿服务、谈心谈话、批评与自我批评等各项活动20余次，进一步严肃和规范了党内政治生活。</w:t>
      </w:r>
    </w:p>
    <w:p>
      <w:pPr>
        <w:ind w:left="0" w:right="0" w:firstLine="560"/>
        <w:spacing w:before="450" w:after="450" w:line="312" w:lineRule="auto"/>
      </w:pPr>
      <w:r>
        <w:rPr>
          <w:rFonts w:ascii="宋体" w:hAnsi="宋体" w:eastAsia="宋体" w:cs="宋体"/>
          <w:color w:val="000"/>
          <w:sz w:val="28"/>
          <w:szCs w:val="28"/>
        </w:rPr>
        <w:t xml:space="preserve">　　（二）严明政治纪律和政治规矩情况</w:t>
      </w:r>
    </w:p>
    <w:p>
      <w:pPr>
        <w:ind w:left="0" w:right="0" w:firstLine="560"/>
        <w:spacing w:before="450" w:after="450" w:line="312" w:lineRule="auto"/>
      </w:pPr>
      <w:r>
        <w:rPr>
          <w:rFonts w:ascii="宋体" w:hAnsi="宋体" w:eastAsia="宋体" w:cs="宋体"/>
          <w:color w:val="000"/>
          <w:sz w:val="28"/>
          <w:szCs w:val="28"/>
        </w:rPr>
        <w:t xml:space="preserve">　　一是加强理想信念教育。始终将政治纪律、政治规矩挺在前面，教育引导党员干部“守初心、担使命”，坚持以党的理论武装头脑、指导实践、推动工作，将***新时代中国特色社会主义思想、十九大精神、中央第七次西藏工作座谈会精神等纳入党组理论中心组学习计划，作为局党总支、各党支部的重要学习内容，做到层层学、长效学、反复学，截止目前，局党组、局党总支、各党支部累计开展各类学习70余次，各类交流研讨6次，撰写心得体会60余篇，每个党员均签订党员不信仰宗教责任书，广大党员干部的政治觉悟全面增强，理想信念更加坚定，无党员信仰宗教情况，无破坏祖国统一和民族团结行为，自觉做到将***总书记重要讲话精神融合在思想中、融化在行动上，筑牢了信仰之基、补足了精神之钙、把稳了思想之舵，能够始终做到树牢“四个意识”、维护“两个核心”、坚定“四个自信”。在贯彻落实党中央决策部署上，始终严格按照从严管党治党和新时代生态文明建设要求，做到不讲条件、不谈要求、有令即行、有禁不为，无自行其是、阳奉阴违、拖延唐塞、推诿扯皮情况，坚决做到了时刻与党中央保持高度一致。二是加强党的组织生活制度建设。严格落实“三会一课”“三重一大”等制度，修订完善了《XX市林业和草原局党组工作规则》《XX市林业和草原局“三重一大”决策制度》《XX市林业和草原局党的基层组织工作制度》等规章制度，严格用制度管人，按规章办事，按时组织开展好党员大会、民主生活会、组织生活会，按要求开展述责述廉、民主评议党员、批评与自我批评活动，党员干部不存在游离于组织之外、凌驾于组织之上的问题，没有无视党的组织纪律，无故缺席各项党内活动情况，均能按要求通过手机客户端及时足额缴纳党费；严格落实民主集中制，修订完善了局党组（扩大）会、专题会、局长办公会等各项会议制度及重大事项决策咨询和法律顾问制度，凡重大事项、重要决策，按照缓急和权重，均通过集体会议研究决定，无个人说了算情况，2025年以来无党组集体名义决策违规情况；严格执行请示报告制度，对需上级部门决策批示方可实行的事项，严格按照要求，正式行文请示获批后再行实施，2025年，上报请示类文件（事项）120余个，无先斩后奏、自行其是、乱作为情况，同时，积极通过简报、专报、报告等形式，积极向上级部门汇报工作情况、思路想法、意见建议等，无瞒报不报现象。</w:t>
      </w:r>
    </w:p>
    <w:p>
      <w:pPr>
        <w:ind w:left="0" w:right="0" w:firstLine="560"/>
        <w:spacing w:before="450" w:after="450" w:line="312" w:lineRule="auto"/>
      </w:pPr>
      <w:r>
        <w:rPr>
          <w:rFonts w:ascii="宋体" w:hAnsi="宋体" w:eastAsia="宋体" w:cs="宋体"/>
          <w:color w:val="000"/>
          <w:sz w:val="28"/>
          <w:szCs w:val="28"/>
        </w:rPr>
        <w:t xml:space="preserve">　　（三）选人用人情况</w:t>
      </w:r>
    </w:p>
    <w:p>
      <w:pPr>
        <w:ind w:left="0" w:right="0" w:firstLine="560"/>
        <w:spacing w:before="450" w:after="450" w:line="312" w:lineRule="auto"/>
      </w:pPr>
      <w:r>
        <w:rPr>
          <w:rFonts w:ascii="宋体" w:hAnsi="宋体" w:eastAsia="宋体" w:cs="宋体"/>
          <w:color w:val="000"/>
          <w:sz w:val="28"/>
          <w:szCs w:val="28"/>
        </w:rPr>
        <w:t xml:space="preserve">　　牢固树立正确的选人用人导向，始终坚持党管干部原则，坚持新时期好干部标准，严把政治标准和德才标准，公正选人用人，坚决不用政治上有硬伤、廉洁上不过关的干部。2025年，我局提拔使用干部9人，调入干部3人，在干部选用中严格按规矩、按程序组织开展分析研判、动议、民主推荐、考察、会议决定等程序，严格落实廉政要求和社会治安综合治理要求，征求和听取纪检监察机关和综治管理部门意见，坚持党组书记和纪检组长在廉洁自律结论性意见上“双签字”，切实做到全程痕迹管理，严防带病提拔、带病上岗。干部选拔中，无拉票贿选、说情打招呼、买官卖官、违规提拔现象，无提拔受党纪政纪处分魏国影响期干部情况，树立了良好的选人用人之风。</w:t>
      </w:r>
    </w:p>
    <w:p>
      <w:pPr>
        <w:ind w:left="0" w:right="0" w:firstLine="560"/>
        <w:spacing w:before="450" w:after="450" w:line="312" w:lineRule="auto"/>
      </w:pPr>
      <w:r>
        <w:rPr>
          <w:rFonts w:ascii="宋体" w:hAnsi="宋体" w:eastAsia="宋体" w:cs="宋体"/>
          <w:color w:val="000"/>
          <w:sz w:val="28"/>
          <w:szCs w:val="28"/>
        </w:rPr>
        <w:t xml:space="preserve">　　（四）党组加强干部队伍教育监督情况</w:t>
      </w:r>
    </w:p>
    <w:p>
      <w:pPr>
        <w:ind w:left="0" w:right="0" w:firstLine="560"/>
        <w:spacing w:before="450" w:after="450" w:line="312" w:lineRule="auto"/>
      </w:pPr>
      <w:r>
        <w:rPr>
          <w:rFonts w:ascii="宋体" w:hAnsi="宋体" w:eastAsia="宋体" w:cs="宋体"/>
          <w:color w:val="000"/>
          <w:sz w:val="28"/>
          <w:szCs w:val="28"/>
        </w:rPr>
        <w:t xml:space="preserve">　　     始终注重抓实抓牢党员干部的学习教育，将党章党规党纪等内容作为局党组、班子成员、党总支、各党支部的“首修课、必修课、终身课”，贯穿全年学习始终，结合推进“两学一做”学习教育常态化、制度化、“不忘初心、牢记使命”主题教育等活动，严格落实“三会一课”、主题党日、每周学习例会等制度，用好用活“学习强国”“法治西藏”“XX党建”“清风XX”等平台和载体，通过集中学习、个人自学、外派培训等方式，全方位、多角度加强党员干部教育，2025年，组织开展各层级、各类学习参观活动2次，全局党员干部关注有关微信公众号20余个，外派学习培训人员30余人次，全局党员干部理论学习质量普遍提高。严格落实谈心谈话制度，2025年，在全局范围内组织开展系统性、全覆盖谈话活动2次，谈话人数120余人次，认真开展批评与自我批评，按照见人见事见细节的要求，在民主生活会、组织生活会上，班子成员之间、普通党员之间，均严肃认真进行了批评与自我批评，详细记录批评意见，会后认真整改，党员干部整体素质普遍增强。</w:t>
      </w:r>
    </w:p>
    <w:p>
      <w:pPr>
        <w:ind w:left="0" w:right="0" w:firstLine="560"/>
        <w:spacing w:before="450" w:after="450" w:line="312" w:lineRule="auto"/>
      </w:pPr>
      <w:r>
        <w:rPr>
          <w:rFonts w:ascii="宋体" w:hAnsi="宋体" w:eastAsia="宋体" w:cs="宋体"/>
          <w:color w:val="000"/>
          <w:sz w:val="28"/>
          <w:szCs w:val="28"/>
        </w:rPr>
        <w:t xml:space="preserve">　　（五）政治文化建设</w:t>
      </w:r>
    </w:p>
    <w:p>
      <w:pPr>
        <w:ind w:left="0" w:right="0" w:firstLine="560"/>
        <w:spacing w:before="450" w:after="450" w:line="312" w:lineRule="auto"/>
      </w:pPr>
      <w:r>
        <w:rPr>
          <w:rFonts w:ascii="宋体" w:hAnsi="宋体" w:eastAsia="宋体" w:cs="宋体"/>
          <w:color w:val="000"/>
          <w:sz w:val="28"/>
          <w:szCs w:val="28"/>
        </w:rPr>
        <w:t xml:space="preserve">　　一是严格“三公经费”和公务用车管理。修订完善了《XX市林业和草原局机关财务管理制度》《XX市林业和草原局内部控制工作规则》《XX市林业和草原局车辆和驾驶员管理办法》《XX市林业和草原局干部职工请假出差暂行规定》等规章，强化制度约束。“三公经费”使用严格按照科室负责人确认、分管领导把关、财务负责人核查、主要领导审批的程序，层层审批把关，确保合理合规使用；公务用车一律实行加油卡加油制度及下班时间和非工作日入库登记报备制度，并指定专人负责监督管理，杜绝了公车私用和私车公养现象；出差相关经费一律通过先刷公务卡垫支，返岗后按照有关标准报效制度，杜绝了假借培训考察名义公款旅游、公款吃喝现象；局党组严格落实各项廉政要求和廉洁纪律，在公务接待、党内活动等事务中，无虚列开支现象，无巧列名目滥发津贴补贴情况。二是强化权力运行监督。加强对局主要领导、项目分管领导、项目负责人等重点岗位人员的监督管理，督促及时如实汇报个人事项、核查收入来源、了解直系亲属动态，强化权力的运行和监督；准确把握“亲、清”新型政商关系的实质和内涵，在项目实施、苗木采购、办公耗材购买等工作中，严格按照工程项目管理规定和有关财务制度，该招标的招标、该上会研究的上会研究、该集中采购的集中采购，始终严守纪律红线和法律底线。2025年，无私交暗结企业负责人、私下与商人老板勾肩搭背、吃吃喝喝现象，无领导干部及其配偶子女私下受贿和经商办企情况，不存在以权谋私、优亲厚友、滥用职权等现象。三是强化党性观念。坚定不移培育和践行社会主义核心价值观，坚持以***新时代中国特色社会主义思想武装头脑，教育引导广大党员干部牢固树立正确的世界观、人生观、价值观，时刻以合格党员标准严格要求自己，坚决做到严守党的各项纪律和规章制度，练就过硬的政治素质、坚定的理想信念、扎实的工作作风和良好的生活品德，切实以积极健康、文明向上的观念指导自身学习、工作和生活。2025年，党员干部无个人主义、分散主义、自由主义等表现。同时，正确处理同志之间、同事之间、上下级之间的关系，树立正确的政纪观念、晋升观念，坚决做到依法执政、按章办事，打破拉帮结派和不正常人情关系。2025年，全局党员干部无宗派主义、圈子文化、码头文化等相关表现。四是关注特殊党员干部。注重地域、历史、文化、生活环境对援藏干部、“藏二代”等特殊党员干部的影响，时刻关心和了解这类党员干部的思想动态、工作动态和生活动态，积极引导他们适应新形势下的新变化，2025年，我局无援藏干部，“藏二代”干部2人，始终坚持踏踏实实干事、兢兢业业工作，任劳任怨、勤勤恳恳，较好地传承和弘扬了“老西藏精神”症和“两路精神”。全局党员干部能够切实做到清正廉洁、公道正派，不趋炎附势、不附庸风雅，践行了共产党员应有的优良品质。</w:t>
      </w:r>
    </w:p>
    <w:p>
      <w:pPr>
        <w:ind w:left="0" w:right="0" w:firstLine="560"/>
        <w:spacing w:before="450" w:after="450" w:line="312" w:lineRule="auto"/>
      </w:pPr>
      <w:r>
        <w:rPr>
          <w:rFonts w:ascii="宋体" w:hAnsi="宋体" w:eastAsia="宋体" w:cs="宋体"/>
          <w:color w:val="000"/>
          <w:sz w:val="28"/>
          <w:szCs w:val="28"/>
        </w:rPr>
        <w:t xml:space="preserve">　　（六）检举控告类信访举报数量及其违纪违法类型、人员层次情况</w:t>
      </w:r>
    </w:p>
    <w:p>
      <w:pPr>
        <w:ind w:left="0" w:right="0" w:firstLine="560"/>
        <w:spacing w:before="450" w:after="450" w:line="312" w:lineRule="auto"/>
      </w:pPr>
      <w:r>
        <w:rPr>
          <w:rFonts w:ascii="宋体" w:hAnsi="宋体" w:eastAsia="宋体" w:cs="宋体"/>
          <w:color w:val="000"/>
          <w:sz w:val="28"/>
          <w:szCs w:val="28"/>
        </w:rPr>
        <w:t xml:space="preserve">　　2025年以来，我局始终将政治纪律、整治规矩挺在前面，不断强化纪律建设和作风建设，坚持依法依规行政，全局党员干部无违纪违法情况，无举报投诉情况，未受到纪检监察部门有关违法违纪函询、谈话情况。</w:t>
      </w:r>
    </w:p>
    <w:p>
      <w:pPr>
        <w:ind w:left="0" w:right="0" w:firstLine="560"/>
        <w:spacing w:before="450" w:after="450" w:line="312" w:lineRule="auto"/>
      </w:pPr>
      <w:r>
        <w:rPr>
          <w:rFonts w:ascii="宋体" w:hAnsi="宋体" w:eastAsia="宋体" w:cs="宋体"/>
          <w:color w:val="000"/>
          <w:sz w:val="28"/>
          <w:szCs w:val="28"/>
        </w:rPr>
        <w:t xml:space="preserve">　　（七）作风建设方面</w:t>
      </w:r>
    </w:p>
    <w:p>
      <w:pPr>
        <w:ind w:left="0" w:right="0" w:firstLine="560"/>
        <w:spacing w:before="450" w:after="450" w:line="312" w:lineRule="auto"/>
      </w:pPr>
      <w:r>
        <w:rPr>
          <w:rFonts w:ascii="宋体" w:hAnsi="宋体" w:eastAsia="宋体" w:cs="宋体"/>
          <w:color w:val="000"/>
          <w:sz w:val="28"/>
          <w:szCs w:val="28"/>
        </w:rPr>
        <w:t xml:space="preserve">　　一是严格落实中央“八项规定”。始终把贯彻落实中央“八项规定”精神作为一项重大政治任务，摆在党组工作的重要位置高位推进，在“严纪律，正作风”上下功夫，在“重落实，严监管”上出实招，中央“八项规定”精神落实取得了明显成效。严格公务用车、办公用房、“三公经费”、“婚丧嫁娶”等各类事项管理，修订完善了《局车辆和驾驶员管理办法》《局机关内部控制工作制度》《局机关财务管理制度》《局工作人员管理若干规范》等有关规章制度，进一步强化刚性约束、严格审批管理、加强监督检查，在保证各项工作正常推进的同时，注重降低行政成本，促进党风廉政建设和节约型机关建设；强化思想教育，以正面教育和反面警示相结和的方式，常态长效学习党的廉政纪律和有关规定，同时，用典型事项、典型案例作为反面教材，教育和引导广大党员干部，时刻牢记党员身份，主动追求积极向上、健康文明的生活方式，远离低俗和恶趣味，坚决摒弃酗酒、赌博等不良嗜好，永葆共产党员的先进性和纯洁性。二是坚决抓实“四种形态”。坚持挺纪在前，始终把执行党的政治纪律和政治规矩作为党的政治建设首要任务来抓，不断强化纪律意识、规矩意识，树牢底线思维，坚持抓早抓小，小事小节零容忍，坚持冒头就纠，露头就打，把全面从严治党要求体现到学习、工作、生活的各方面和全过程。严格履行“一岗双责”，局领导班子始终把党风廉政建设主体责任抓在手上、扛在肩上、放在心上，落实到具体工作上，亲自指导和参与分管部门、分管领域党风廉政建设工作，层层明确任务、压实责任，建立起了主要领导负总则、分管领导具体抓，一级抓一级，一级向一级负责的工作制度，不断推动全面从严治党向纵深发展；不断深化廉政教育，加大党风廉政建设有关知识学习力度，通过例会学习、党员大会等形式，组织党员干部认真学习***系列重要讲话、和党纪党规，及时传达学习上级文件会议精神和典型案例通报，使全面治党各项规章制度、最新精神融入日常学习，经常学、反复学，做到警钟长鸣；全面加强源头防范，按时按要求组织开展好民主生活会、组织生活会，适时组织开展批评与自我批评、谈心谈话等活动，及时了解和掌握党员干部思想动态和廉政情况，加强节日提醒教育，及时召开节前廉洁提醒会，切实筑牢了拒腐防变思想防线，全局上下保持为民、务实、清廉的政治本色，做到了知敬畏、存戒惧、守底线，做到公正用权、依法用权、为民用权、廉洁用权。三是持之以恒“纠治四风”。坚持“作风建设永远在路上”，牢牢把握作风建设总要求，聚焦主题主线、突出主旨主责、主动对标对表，全面覆盖抓学习、扑下身子搞调研、刀刃向内深检视、上下联动抓整改，持之以恒反对“四风”，作风建设成果更加巩固。坚持少发文、发有用的文，坚决防止文山会海，严格控制文件数量，在2025年完成精简文件目标的基础上，2025年正式行文数量较2025年减少17%；严格限制会议规模，每年除组织召开全市林草工作会议和义务植树动员部署会议外，原则上不再召开其他需要各县（区）全部参加的集体性会议；做实调查研究，严格落实调查研究各项规定，在基层调研特别是检查指导中，坚决按照不打招呼、不定行程、不要求接待的原则，能够集中开展的集中开展、能够组队进行的组队进行，最大程度减少基层干部群众负担；广泛开展厉行节约、反对浪费教育，在会议室、走廊等醒目位置张贴倡议书、宣传画报，积极引导广大党员干部做到艰苦朴素、勤劳节俭，全局节俭之风自觉形成；全面贯彻落实上级部门决策部署，凡有关指示批示、目标任务、督察督办事项，均严格按照要求，明确责任分工、细化方案措施、注重时限实效，不折不扣落实，全局反对“四风”氛围浓厚。</w:t>
      </w:r>
    </w:p>
    <w:p>
      <w:pPr>
        <w:ind w:left="0" w:right="0" w:firstLine="560"/>
        <w:spacing w:before="450" w:after="450" w:line="312" w:lineRule="auto"/>
      </w:pPr>
      <w:r>
        <w:rPr>
          <w:rFonts w:ascii="宋体" w:hAnsi="宋体" w:eastAsia="宋体" w:cs="宋体"/>
          <w:color w:val="000"/>
          <w:sz w:val="28"/>
          <w:szCs w:val="28"/>
        </w:rPr>
        <w:t xml:space="preserve">　　（八）健全完善规章制度及提高制度执行力情况</w:t>
      </w:r>
    </w:p>
    <w:p>
      <w:pPr>
        <w:ind w:left="0" w:right="0" w:firstLine="560"/>
        <w:spacing w:before="450" w:after="450" w:line="312" w:lineRule="auto"/>
      </w:pPr>
      <w:r>
        <w:rPr>
          <w:rFonts w:ascii="宋体" w:hAnsi="宋体" w:eastAsia="宋体" w:cs="宋体"/>
          <w:color w:val="000"/>
          <w:sz w:val="28"/>
          <w:szCs w:val="28"/>
        </w:rPr>
        <w:t xml:space="preserve">　　为持续巩固和深化全面从严治党工作，进一步做到“转观念、转作风、提士气、鼓干劲”，促进机关规范化、制度化建设，加快构建与全面从严治党要求相一致、与经济社会发展相适应、与生态文明建设相匹配、与服务XX总体战略部署相衔接的管理体制和工作机制，局党组精心谋划、集思广益，汇聚全局力量，本着“解放思想、改革创新、有章可循、强化约束、结合实际、推动工作”的原则，组织开展全局规章制度修订工作，对工作规则、议事规则、机关党建、财务管理、目标绩效考核等制度进行了完善，从法治政府建设、宣传工作、信息工作、脱贫攻坚、机关内控等方面进行了规范化建设，全局各项规章制度更加科学和完善。同时，强化制度执行力，坚决杜绝贴在墙上、挂在嘴上、当成摆设、束之高阁的现象，2025年，重点加强了有关学习制度、会议制度、财务管理制度、请销假制度的落实，对无故不参加学习活动的党员干部，一律严肃批评教育，对应该上会研究而没有上会的事项，坚决不能实施，对请假超过规定时限的，严格从次年休假天数中扣除，切实做到用制度管人，按规章办事。</w:t>
      </w:r>
    </w:p>
    <w:p>
      <w:pPr>
        <w:ind w:left="0" w:right="0" w:firstLine="560"/>
        <w:spacing w:before="450" w:after="450" w:line="312" w:lineRule="auto"/>
      </w:pPr>
      <w:r>
        <w:rPr>
          <w:rFonts w:ascii="宋体" w:hAnsi="宋体" w:eastAsia="宋体" w:cs="宋体"/>
          <w:color w:val="000"/>
          <w:sz w:val="28"/>
          <w:szCs w:val="28"/>
        </w:rPr>
        <w:t xml:space="preserve">&gt;　　三、问题及原因分析</w:t>
      </w:r>
    </w:p>
    <w:p>
      <w:pPr>
        <w:ind w:left="0" w:right="0" w:firstLine="560"/>
        <w:spacing w:before="450" w:after="450" w:line="312" w:lineRule="auto"/>
      </w:pPr>
      <w:r>
        <w:rPr>
          <w:rFonts w:ascii="宋体" w:hAnsi="宋体" w:eastAsia="宋体" w:cs="宋体"/>
          <w:color w:val="000"/>
          <w:sz w:val="28"/>
          <w:szCs w:val="28"/>
        </w:rPr>
        <w:t xml:space="preserve">　　2025年，局党组在从严管党治党、加强政治生态建设方面采取有力措施，做了大量工作，取得了明显成效，但结合上级部门的要求和自查情况来看，仍有一些问题需要引起重视并加以解决。</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有待持续深化巩固。以学促知、以知促行的的政治站位不高，制定的学习方案计划多，但落实得不够全面彻底，部分党员干部存在任务式、应付式学习，没有切实做到在学懂弄通做实上下功夫，与深学深用党的政策理论知识去研究解决推进新时代林草事业发展过程中遇到的新情况、新问题还有差距。如：通过检查全局党员干部学习情况，有的党员没有学习笔记，有的记录不全、潦草敷衍，心得体会、交流讨论等存在网上搬超现象，学习中不认真，学习后没有自己的见解和体会。二是全面从严治党有待进一步加强。党内政治生活还不够严肃，对党员干部管束不够严格，在具体工作中仍然存在以工作建议代替批评意见现象，班子成员之间，班子成员与普通党员之间敞开心扉谈思想、指问题不够深入，没有落实好“照镜子、正衣冠，红红脸、出出汗”的政治生活要求。如：2025年，党内全面谈心谈话活动仅开展了2次，与上级部门和党内政治生活要求还有较大差距；领导班子对部分干部职工迟到早退现象没有严肃批评或作出相应处理，存在听之任之的现象，没有落实好“严”的要求。三是党风廉政建设压力传导有待进一步提升。落实党风廉政建设各项规章制度还存在“头重脚轻”现象，日常监督执纪行动较少，对中层干部、普通党员监督管理不够全面细致；廉政教育往往是书面传达、口头强调，教育形式不够丰富多样，不利于加强对党员干部的廉政警示教育。如：2025年，除廉政谈话外，未组织开展过全局范围内有关廉洁执纪检查，未组织党员干部参观过有关廉政教育基地、观看廉政视频，监督执纪和学习教育形式较为单一。</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一是学习理念不牢。没有真正把学习教育作为作为一项重要工作来抓，对学习的系统性、长效性、全面性研判不够，对党员干部的学习缺乏合理的引导和监督，导致出现学与不学一个样、学多学少一个样、学好学差一个样的现象。二是思想认识不够。全面从严治党思想认识不到位，班子成员存在“老好人”思想，认为只要不出大问题，差不多就行了，害怕得罪人，考虑个人得失多，害怕暴露问题，缺乏较真碰硬的勇气，对一些不当行为听之任之，睁一只眼闭一只眼。</w:t>
      </w:r>
    </w:p>
    <w:p>
      <w:pPr>
        <w:ind w:left="0" w:right="0" w:firstLine="560"/>
        <w:spacing w:before="450" w:after="450" w:line="312" w:lineRule="auto"/>
      </w:pPr>
      <w:r>
        <w:rPr>
          <w:rFonts w:ascii="宋体" w:hAnsi="宋体" w:eastAsia="宋体" w:cs="宋体"/>
          <w:color w:val="000"/>
          <w:sz w:val="28"/>
          <w:szCs w:val="28"/>
        </w:rPr>
        <w:t xml:space="preserve">　　三是理想信念动摇。廉政建设的信心和决心不够坚定，存在盲目自信和侥幸心理，认为广大党员干部受党教育培养多年，能够坚定理想信念，自觉守住红线底线，没有把高标准、严要求始终贯穿到党员干部学习、生活、工作的各方面和全过程。</w:t>
      </w:r>
    </w:p>
    <w:p>
      <w:pPr>
        <w:ind w:left="0" w:right="0" w:firstLine="560"/>
        <w:spacing w:before="450" w:after="450" w:line="312" w:lineRule="auto"/>
      </w:pPr>
      <w:r>
        <w:rPr>
          <w:rFonts w:ascii="宋体" w:hAnsi="宋体" w:eastAsia="宋体" w:cs="宋体"/>
          <w:color w:val="000"/>
          <w:sz w:val="28"/>
          <w:szCs w:val="28"/>
        </w:rPr>
        <w:t xml:space="preserve">&gt;　　四、对策建议</w:t>
      </w:r>
    </w:p>
    <w:p>
      <w:pPr>
        <w:ind w:left="0" w:right="0" w:firstLine="560"/>
        <w:spacing w:before="450" w:after="450" w:line="312" w:lineRule="auto"/>
      </w:pPr>
      <w:r>
        <w:rPr>
          <w:rFonts w:ascii="宋体" w:hAnsi="宋体" w:eastAsia="宋体" w:cs="宋体"/>
          <w:color w:val="000"/>
          <w:sz w:val="28"/>
          <w:szCs w:val="28"/>
        </w:rPr>
        <w:t xml:space="preserve">　　对照存在的问题，深入剖析产生问题的根源，局党组班子将严格按照从严管党治党、净化政治生态的工作要求，坚持“立查立纠、边学边改、确保成效”的原则，全面制定整改措施、罗列整改清单、明确整改时限、落实整改责任人，持续长效整改，努力打造风清气正的政治生态环境。一是政治理论学习“再加码”，确保理想信念不滑坡。将党章党规、渉林涉草法律法规、***新时代中国特色社会主义思想特别是***新时代生态文明思想等党的理论、方针、政策作为常态长效学习的内容，充分利用“三会一课”、主题党日、网络报刊等载体和平台，通过集中学习、个人自学、交流研讨、专题讲座、外派培训、社会实践等方式，分阶段、有步骤定期组织开展学习实践活动，不断丰富学习形式和学习内容；建立健全党组书记、党总支书记、支部书记带头学习、带头发言、带头研讨制度，增强全局党员干部学习的内生动力，强化学习监督，定期检查学习笔记、学习记录、学习体会，将学习情况、学习质量纳入党员干部年终考核内容，切实通过带头引领和制度约束增强学习意识和积极性，确保学习成效，坚定理想信念。二是全面从严治党“再加压”，坚持党的领导不动摇。牢固树立抓好党建是尽职，抓不好党建是失职的理念，全面深入学习《党委（党组）落实全面从严治党主题责任的规定》，进一步压实党组班子主体责任，严格落实民主生活会、组织生活会、党内谈心谈话等制度，按照见人、见事、见细节的原则，按时按要求组织开展好民主评议党员、批评与自我批评、谈心谈话等活动，提高党内政治生活质量。进一步在“严”字上下功夫，建立健全严格的考勤制度、请销假制度和外出报备制度，通过对照考勤、集中检查、不定期查岗等方式，实时掌握党员干部动态，全面加强党内监督和管理，努力打造一支坚定不移听党话、跟党走、能干事、干成事的林草干部队伍。三是党风廉政建设“再升温”，确保作风纪律不松动。始终坚持将党的政治纪律和整治规矩挺在前面，创新方式方法和廉政教育学习形式，引导党员干部主动适应新形势下拒腐防变能力；在落实好中党的各项廉政制度的同时，进一步强化《XX市林业和草原局党风廉政建设规定》《XX市林业和草原局落实党风廉政建设责任制管理办法》等制度的执行和落实，筑牢反腐败制度防线；坚持问题导向，拓展监督覆盖面，加强对全局党员干部的廉政监督，通过报告个人事项、分析廉政风险、定期汇报思想动态、随机抽查检查、畅通监督举报渠道等方式和途径，建立常态长效监督机制，切实做到以监督防风险、以执纪促落实、以问责促整改，全面筑牢不能腐、不敢腐、不想腐的思想防线，努力打造一支纪律严明、作风过硬的林草干部队伍。</w:t>
      </w:r>
    </w:p>
    <w:p>
      <w:pPr>
        <w:ind w:left="0" w:right="0" w:firstLine="560"/>
        <w:spacing w:before="450" w:after="450" w:line="312" w:lineRule="auto"/>
      </w:pPr>
      <w:r>
        <w:rPr>
          <w:rFonts w:ascii="黑体" w:hAnsi="黑体" w:eastAsia="黑体" w:cs="黑体"/>
          <w:color w:val="000000"/>
          <w:sz w:val="36"/>
          <w:szCs w:val="36"/>
          <w:b w:val="1"/>
          <w:bCs w:val="1"/>
        </w:rPr>
        <w:t xml:space="preserve">　　关于派驻机构开展对被监督单位政治生态研判调研报告二篇</w:t>
      </w:r>
    </w:p>
    <w:p>
      <w:pPr>
        <w:ind w:left="0" w:right="0" w:firstLine="560"/>
        <w:spacing w:before="450" w:after="450" w:line="312" w:lineRule="auto"/>
      </w:pPr>
      <w:r>
        <w:rPr>
          <w:rFonts w:ascii="宋体" w:hAnsi="宋体" w:eastAsia="宋体" w:cs="宋体"/>
          <w:color w:val="000"/>
          <w:sz w:val="28"/>
          <w:szCs w:val="28"/>
        </w:rPr>
        <w:t xml:space="preserve">　　根据县纪委县监委相关工作要求，现将县自然资源局2025年度政治生态分析情况报告如下。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县自然资源局是在原县国土资源局、县规划局和县林业局基础上新成立组建的正科级政府工作部门。其主要承担实施全县主体功能区规划，建立空间规划体系；履行全民所有各类自然资源资产所有者职责，统一调查和确权登记，建立自然资源有偿使用制度，对全县自然资源开发利用和保护进行监管；负责测绘和地质勘查行业管理；组织生态保护和修复，开展全县造林绿化工作，管理国家公园等各类自然保护地等二十余项职责。</w:t>
      </w:r>
    </w:p>
    <w:p>
      <w:pPr>
        <w:ind w:left="0" w:right="0" w:firstLine="560"/>
        <w:spacing w:before="450" w:after="450" w:line="312" w:lineRule="auto"/>
      </w:pPr>
      <w:r>
        <w:rPr>
          <w:rFonts w:ascii="宋体" w:hAnsi="宋体" w:eastAsia="宋体" w:cs="宋体"/>
          <w:color w:val="000"/>
          <w:sz w:val="28"/>
          <w:szCs w:val="28"/>
        </w:rPr>
        <w:t xml:space="preserve">　　县自然资源局机关设有12个职能股室，设置派驻机构26个（国土资源所和林业站），下属事业单位13个，其中正科级事业单位1个，副科级事业单位2个，其余均按照股级设置。县自然资源局共有在编在岗人员248人，其中核定行政编制26人，事业编制222人。</w:t>
      </w:r>
    </w:p>
    <w:p>
      <w:pPr>
        <w:ind w:left="0" w:right="0" w:firstLine="560"/>
        <w:spacing w:before="450" w:after="450" w:line="312" w:lineRule="auto"/>
      </w:pPr>
      <w:r>
        <w:rPr>
          <w:rFonts w:ascii="宋体" w:hAnsi="宋体" w:eastAsia="宋体" w:cs="宋体"/>
          <w:color w:val="000"/>
          <w:sz w:val="28"/>
          <w:szCs w:val="28"/>
        </w:rPr>
        <w:t xml:space="preserve">　　县自然资源局党政班子成员共有8人。县自然资源局党组于2025年4月成立，班子由7名成员组成，其中党组书记1名，党组副书记2名，其他党组成员4名。下设党支部7个，现有党员154人，均为正式党员。</w:t>
      </w:r>
    </w:p>
    <w:p>
      <w:pPr>
        <w:ind w:left="0" w:right="0" w:firstLine="560"/>
        <w:spacing w:before="450" w:after="450" w:line="312" w:lineRule="auto"/>
      </w:pPr>
      <w:r>
        <w:rPr>
          <w:rFonts w:ascii="宋体" w:hAnsi="宋体" w:eastAsia="宋体" w:cs="宋体"/>
          <w:color w:val="000"/>
          <w:sz w:val="28"/>
          <w:szCs w:val="28"/>
        </w:rPr>
        <w:t xml:space="preserve">　　县自然资源局工作人员先后被立案调查27人次，其中重处分2人（均为降低岗位等级），党内警告处分12人，记过处分2人，通报和诫勉问责12人，函询4人次。</w:t>
      </w:r>
    </w:p>
    <w:p>
      <w:pPr>
        <w:ind w:left="0" w:right="0" w:firstLine="560"/>
        <w:spacing w:before="450" w:after="450" w:line="312" w:lineRule="auto"/>
      </w:pPr>
      <w:r>
        <w:rPr>
          <w:rFonts w:ascii="宋体" w:hAnsi="宋体" w:eastAsia="宋体" w:cs="宋体"/>
          <w:color w:val="000"/>
          <w:sz w:val="28"/>
          <w:szCs w:val="28"/>
        </w:rPr>
        <w:t xml:space="preserve">　　2025年12月，县委第一巡察组对县自然资源局开展了为期两个月的常规巡察，向县自然资源局反馈巡察问题31项，经过努力，县自然资源局全面完成了问题整改，巡察整改以后，县自然资源局坚持以党的十九大精神和***新时代社会主义理论为指引，不忘初心，牢记使命，扎实工作，积极适应新形势任务要求，牢固树立“清廉、高效、务实、为民”的服务理念，全面贯彻落实以生态建设为主的自然资源发展战略，取得了丰硕成果。目前，县自然资源党组运行顺畅，班子团结和谐，干部队伍肯吃苦、敢担当，党内政治生活严肃认真，党内政治生态健康洁净。</w:t>
      </w:r>
    </w:p>
    <w:p>
      <w:pPr>
        <w:ind w:left="0" w:right="0" w:firstLine="560"/>
        <w:spacing w:before="450" w:after="450" w:line="312" w:lineRule="auto"/>
      </w:pPr>
      <w:r>
        <w:rPr>
          <w:rFonts w:ascii="宋体" w:hAnsi="宋体" w:eastAsia="宋体" w:cs="宋体"/>
          <w:color w:val="000"/>
          <w:sz w:val="28"/>
          <w:szCs w:val="28"/>
        </w:rPr>
        <w:t xml:space="preserve">&gt;　　二、政治生态分析</w:t>
      </w:r>
    </w:p>
    <w:p>
      <w:pPr>
        <w:ind w:left="0" w:right="0" w:firstLine="560"/>
        <w:spacing w:before="450" w:after="450" w:line="312" w:lineRule="auto"/>
      </w:pPr>
      <w:r>
        <w:rPr>
          <w:rFonts w:ascii="宋体" w:hAnsi="宋体" w:eastAsia="宋体" w:cs="宋体"/>
          <w:color w:val="000"/>
          <w:sz w:val="28"/>
          <w:szCs w:val="28"/>
        </w:rPr>
        <w:t xml:space="preserve">　　虽然县自然资源局政治生态建设取得了较为明显的成绩，但工作中依然存在一些不容忽视的问题。对照《关于新形势下党内政治生活的若干准则》十二个方面的内容，结合县委第一巡察组反馈的问题，联系局实际情况，全局政治生态建设中还存在不少问题，这些问题主要表现为：</w:t>
      </w:r>
    </w:p>
    <w:p>
      <w:pPr>
        <w:ind w:left="0" w:right="0" w:firstLine="560"/>
        <w:spacing w:before="450" w:after="450" w:line="312" w:lineRule="auto"/>
      </w:pPr>
      <w:r>
        <w:rPr>
          <w:rFonts w:ascii="宋体" w:hAnsi="宋体" w:eastAsia="宋体" w:cs="宋体"/>
          <w:color w:val="000"/>
          <w:sz w:val="28"/>
          <w:szCs w:val="28"/>
        </w:rPr>
        <w:t xml:space="preserve">　　（一）针对压紧压实“两个责任”，不断巩固风清气正的良好政治生态和党风廉政建设良好态势继续保持等问题方面，存在党组具体履行相关职责方面抓得还不够实，研究还不够深入，措施还不够具体的问题。一是党员干部主要工作时间和精力较多用在业务上，在研究和落实党风廉政建设上花的时间和精力还不够，对廉政风险点的排查和管控还需要进一步加强，例如，党支部每次组织召开学习或会议时，总是有党员干部缺席，总在强调业务繁忙，无法抽身参加学习或会议；二是班子成员间、班子成员与中层干部间的谈心谈话、思想交流、沟通还需要加强，班子成员在履行“一岗双责”上还存在有一些不足。比如，有班子成员在开展谈心谈话工作上做表面文章，谈话内容事前没有准备，没有针对性，泛泛而谈，流于形式，不能发挥谈话的真正作用；三是落实党风廉政建设主体责任没有及时跟上，抓党风廉政建设缺乏深入系统的研究。例如，全年主动研究党风廉政建设的次数较少，还停留于满足上级要求的基础层面上，对于本单位个性问题分析不足，措施缺位。</w:t>
      </w:r>
    </w:p>
    <w:p>
      <w:pPr>
        <w:ind w:left="0" w:right="0" w:firstLine="560"/>
        <w:spacing w:before="450" w:after="450" w:line="312" w:lineRule="auto"/>
      </w:pPr>
      <w:r>
        <w:rPr>
          <w:rFonts w:ascii="宋体" w:hAnsi="宋体" w:eastAsia="宋体" w:cs="宋体"/>
          <w:color w:val="000"/>
          <w:sz w:val="28"/>
          <w:szCs w:val="28"/>
        </w:rPr>
        <w:t xml:space="preserve">　　（二）在牢固树立“四个意识”，全体党员干部自觉按照要求执行中央、省市县重大决策部署问题上，依旧存在具体落实的主动性上还有欠缺，精神实质还吃得不透，联系工作实际还不够紧密，先进理论指导具体实践效果还不明显的情况。一是在对中央、省委、市委和县委出台的政策措施落实还不到位。例如，全县国土基准地价更新工作严重滞后，没有按照规定及时开展，导致土地评估工作无法开展，群众怨声载道；二是对新时期自然资源工作定位不够准确，创新理念方式还不够，实施专业化精细化水平还有差距，如，新的机构成立以来，一些党员领导干部存在无所适从的现象，对开展工作思路闭塞，缺乏务实举措；三是统筹推进全县自然资源事业发展缺乏一定的力度，存在部分“等、靠”思想，导致具有引领性和带动性的办法措施相对较少。例如，县不动产登记中心对于一些历史遗留问题的处理上，上级已经有了大的政策，但部门对待问题的细化措施不够，造成工作之后，群众问题等不到有效解决。</w:t>
      </w:r>
    </w:p>
    <w:p>
      <w:pPr>
        <w:ind w:left="0" w:right="0" w:firstLine="560"/>
        <w:spacing w:before="450" w:after="450" w:line="312" w:lineRule="auto"/>
      </w:pPr>
      <w:r>
        <w:rPr>
          <w:rFonts w:ascii="宋体" w:hAnsi="宋体" w:eastAsia="宋体" w:cs="宋体"/>
          <w:color w:val="000"/>
          <w:sz w:val="28"/>
          <w:szCs w:val="28"/>
        </w:rPr>
        <w:t xml:space="preserve">　　（三）在严格落实全面从严治党要求，纠治“四风”毫不撒手，坚决反对圈子文化、码头文化等歪风邪气，形成了良好的机关风气的同时，仍个别存在好人主义思想，始终如一地讲原则、讲纪律的刚性还不够。一是存在以信任代替监督的问题。例如，王海东违规经商办企业案，充分说明局党组在对干部的监督管理上存在以信任代替监督的问题，由于碍于情面，没有做到大胆管理，认真斗硬地批评教育；二是在抓党风廉政建设工作与业务工作的统筹协调、融合发展方面用心用力不够，容易造成顾此失彼；例如，全局开展党风廉政建设工作中，有部分业务相对繁忙的股室总是以各种理由推脱不参加学习培训。三是对“作风建设永远在路上”的理解不够，抓党风廉政建设工作有时显得急于求成，在抓细节、抓长效方面还有短板。例如，去年我局地籍地产股、不动产登记中心多次被群众反映“事难办，脸难看”。但党组在该问题上不愿动真碰硬，只是简单的谈话提醒，致使上述股室部门无动于衷，屡教不改。</w:t>
      </w:r>
    </w:p>
    <w:p>
      <w:pPr>
        <w:ind w:left="0" w:right="0" w:firstLine="560"/>
        <w:spacing w:before="450" w:after="450" w:line="312" w:lineRule="auto"/>
      </w:pPr>
      <w:r>
        <w:rPr>
          <w:rFonts w:ascii="宋体" w:hAnsi="宋体" w:eastAsia="宋体" w:cs="宋体"/>
          <w:color w:val="000"/>
          <w:sz w:val="28"/>
          <w:szCs w:val="28"/>
        </w:rPr>
        <w:t xml:space="preserve">　　（四）在厉行党内民主，扎实落实各项制度，党内生活民主气息浓厚，积极发挥党员干部主观能动性的问题上，还存在着落实制度不够规范、不够严谨的问题。一是存在个别时候碰头会代替党组会的情况。例如，在对林森村扶贫队员的人选问题上，不动产选定的黄成建并没有在党组会议上审议，造成选人不当，开展工作不力等问题，被县领导严肃提出了批评。二是党组研究重要事项时还存在事前调研论证不够深入、征求意见不够充分等情况，例如，在机构改革期间，对于我局划转人员的确定上，局党组始终不能严格按照文件规定划定人员，导致多次上报的人员均不符合要求，人员转隶尚未落实到位；三是未能充分地调动党组成员、党外领导干部工作积极性，出现过个别班子成员过于恪守分管职责，分工不分家的责任意识不够浓厚，主动担当的精神还不强的现象。例如，巡察反馈意见中指出我局原党组成员李江同志对待有“风险”的工作选择绕道走，不服从党组工作安排，一味强调工作分工，与主要领导讨价还价，严重影响党组权威性。</w:t>
      </w:r>
    </w:p>
    <w:p>
      <w:pPr>
        <w:ind w:left="0" w:right="0" w:firstLine="560"/>
        <w:spacing w:before="450" w:after="450" w:line="312" w:lineRule="auto"/>
      </w:pPr>
      <w:r>
        <w:rPr>
          <w:rFonts w:ascii="宋体" w:hAnsi="宋体" w:eastAsia="宋体" w:cs="宋体"/>
          <w:color w:val="000"/>
          <w:sz w:val="28"/>
          <w:szCs w:val="28"/>
        </w:rPr>
        <w:t xml:space="preserve">　　（五）牢固树立宗旨意识，服从大局、服务群众，保持了良好的政风行风，但在提高群众对自然资源工作的知悉度、参与度和满意度方面工作还不到位，措施还不得力。一是向群众宣传推介自然资源工作的渠道还不够、宣传引导主动性还不强，主动服务基层服务群众没有做到常态化，例如，全县违法用地行为屡禁不止，主要是因为人民群众对自然资源工作知悉度不高，导致对于用地行为是否违法模棱两可；三是对提升社评的方法还不多、路子还没有完全趟开，缺少纲举目张、执本末从的工作方法。例如，对于县自然资源局社会评价不高的问题，局党组始终不能拿出行之有效的整改措施充实自然资源良好社会形象。</w:t>
      </w:r>
    </w:p>
    <w:p>
      <w:pPr>
        <w:ind w:left="0" w:right="0" w:firstLine="560"/>
        <w:spacing w:before="450" w:after="450" w:line="312" w:lineRule="auto"/>
      </w:pPr>
      <w:r>
        <w:rPr>
          <w:rFonts w:ascii="宋体" w:hAnsi="宋体" w:eastAsia="宋体" w:cs="宋体"/>
          <w:color w:val="000"/>
          <w:sz w:val="28"/>
          <w:szCs w:val="28"/>
        </w:rPr>
        <w:t xml:space="preserve">　　（六）对于规范干部的选拔任用，强化干部能力素质培养，努力建设高素质干部队伍等问题，在具体操作中还曾存在不规范、不严谨、不系统的情况。主要体现在虽然在选人用人的导向上始终坚持按原则办事、按程序办事，没有“带病提拔”“带病上岗”情况的出现，但干部选任基础工作还有不够扎实的地方；中层干部轮岗交流还比较少；例如，曾出现党组会讨论干部任免事项时会议记录不够完善，记录中出现全体参会人员均无异议的表述，未依次记录党委成员讨论发言的情况。再如，对于中层干部的人才储备不足，导致中层干部一旦请辞，业务工作便无法正常运转的问题。</w:t>
      </w:r>
    </w:p>
    <w:p>
      <w:pPr>
        <w:ind w:left="0" w:right="0" w:firstLine="560"/>
        <w:spacing w:before="450" w:after="450" w:line="312" w:lineRule="auto"/>
      </w:pPr>
      <w:r>
        <w:rPr>
          <w:rFonts w:ascii="宋体" w:hAnsi="宋体" w:eastAsia="宋体" w:cs="宋体"/>
          <w:color w:val="000"/>
          <w:sz w:val="28"/>
          <w:szCs w:val="28"/>
        </w:rPr>
        <w:t xml:space="preserve">　　目前，全局党员干部队伍思想状况总体上是好的，呈现出一种开拓进取、务实守矩的态势，但按照县自然资源局党员干部在推动全县经济社会发展中应肩负的使命来衡量，仍然存在一些不容忽视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一是部分党员干部对党章、党史、党建知识的系统性学习相对缺乏，理论学习与工作实践结合得不够紧密，在党建理论学习上，个别还存在着应时应景、囫囵吞枣的现象。</w:t>
      </w:r>
    </w:p>
    <w:p>
      <w:pPr>
        <w:ind w:left="0" w:right="0" w:firstLine="560"/>
        <w:spacing w:before="450" w:after="450" w:line="312" w:lineRule="auto"/>
      </w:pPr>
      <w:r>
        <w:rPr>
          <w:rFonts w:ascii="宋体" w:hAnsi="宋体" w:eastAsia="宋体" w:cs="宋体"/>
          <w:color w:val="000"/>
          <w:sz w:val="28"/>
          <w:szCs w:val="28"/>
        </w:rPr>
        <w:t xml:space="preserve">　　二是有的党员干部特别是青年党员干部虽然有朝气、有活力，但由于缺乏艰苦生活的磨砺，面对工作要求日益增加、行为规范硬性约束更多、群众关注度更高、监督的渠道和方式更加多元的情况，感觉工作压力比较大，思想情绪容易出现反复和波动。</w:t>
      </w:r>
    </w:p>
    <w:p>
      <w:pPr>
        <w:ind w:left="0" w:right="0" w:firstLine="560"/>
        <w:spacing w:before="450" w:after="450" w:line="312" w:lineRule="auto"/>
      </w:pPr>
      <w:r>
        <w:rPr>
          <w:rFonts w:ascii="宋体" w:hAnsi="宋体" w:eastAsia="宋体" w:cs="宋体"/>
          <w:color w:val="000"/>
          <w:sz w:val="28"/>
          <w:szCs w:val="28"/>
        </w:rPr>
        <w:t xml:space="preserve">　　三是个别党员干部进取精神缺乏，觉得工作枯草乏味，缺乏工作热情和冲劲，满足于既得成绩，放松自我要求，降低工作标准，缺乏攻坚爬坡、再创佳绩的信心和勇气。</w:t>
      </w:r>
    </w:p>
    <w:p>
      <w:pPr>
        <w:ind w:left="0" w:right="0" w:firstLine="560"/>
        <w:spacing w:before="450" w:after="450" w:line="312" w:lineRule="auto"/>
      </w:pPr>
      <w:r>
        <w:rPr>
          <w:rFonts w:ascii="宋体" w:hAnsi="宋体" w:eastAsia="宋体" w:cs="宋体"/>
          <w:color w:val="000"/>
          <w:sz w:val="28"/>
          <w:szCs w:val="28"/>
        </w:rPr>
        <w:t xml:space="preserve">　　四是少数党员干部创新意识欠缺，不能结合实际因地制宜、创造性地开展工作，不敢突破常规和惯性思维推进工作，在机遇面前循规蹈矩、畏首畏尾，在挑战面前等待观望、庸碌无为，缺乏改革创新和敢闯敢干的精神勇气。</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一是坚持把进一步坚定党员干部理想信念作为强化政治生态建设的思想基础，高度重视对党员干部的政治纪律和政治规矩教育，充分结合当前开展的“不忘初心、牢记使命”主题教育，不断深入推进“两学一做”学习教育常态化制度化，在强化党组中心组学习、支部小组集中学习和党员干部自主学习上再下功夫，不断创新学习方式方法，着力提升学习效果，进一步增强党员干部的政治意识、大局意识、核心意识、看齐意识，坚决维护党中央的权威，坚决拥护以***同志为核心的党中央的领导，树立和坚持正确的人生观、政绩观和价值观，自觉做遵守和维护政治纪律以及其他各项纪律的表率，以坚强的党性和严明的纪律为政治生态建设打好思想理论基础。</w:t>
      </w:r>
    </w:p>
    <w:p>
      <w:pPr>
        <w:ind w:left="0" w:right="0" w:firstLine="560"/>
        <w:spacing w:before="450" w:after="450" w:line="312" w:lineRule="auto"/>
      </w:pPr>
      <w:r>
        <w:rPr>
          <w:rFonts w:ascii="宋体" w:hAnsi="宋体" w:eastAsia="宋体" w:cs="宋体"/>
          <w:color w:val="000"/>
          <w:sz w:val="28"/>
          <w:szCs w:val="28"/>
        </w:rPr>
        <w:t xml:space="preserve">　　二是坚持把严肃党内政治生活作为强化政治生态建设的重要手段，切实强化对机关党建工作制度的执行力，继续巩固加强“三会一课”制度落实，不断规范和完善民主生活会和组织生活会的组织实施，不断增进党员干部的凝聚力、向心力和战斗力，充分调动党员的积极性和主动性，激发广大党员的工作热情，责任意识、使命意识和党员荣誉感，形成强大合力，为推进政治生态建设发挥最大作用。</w:t>
      </w:r>
    </w:p>
    <w:p>
      <w:pPr>
        <w:ind w:left="0" w:right="0" w:firstLine="560"/>
        <w:spacing w:before="450" w:after="450" w:line="312" w:lineRule="auto"/>
      </w:pPr>
      <w:r>
        <w:rPr>
          <w:rFonts w:ascii="宋体" w:hAnsi="宋体" w:eastAsia="宋体" w:cs="宋体"/>
          <w:color w:val="000"/>
          <w:sz w:val="28"/>
          <w:szCs w:val="28"/>
        </w:rPr>
        <w:t xml:space="preserve">　　三是坚持把加强党风廉政建设和反腐败工作作为强化政治生态建设的核心抓手，全面强化风险防控，在完善机关制度建设上下功夫，切实构建起前期有预防、中期有监控、后期有处置的防控机制。完善局机关内控管理制度，确保各项制度对于防控风险有针对性、有操作性、有可行性。继续纠治“四风”，重点整治机关庸、懒、散、慢等不作为、慢作为、乱作为的问题；严格落实党规党纪、党风廉政建设责任制有关问责要求，保障机关廉政防控机制建设取得实实在在的效果，为建设机关清正廉明的政治生态环境做好保障。</w:t>
      </w:r>
    </w:p>
    <w:p>
      <w:pPr>
        <w:ind w:left="0" w:right="0" w:firstLine="560"/>
        <w:spacing w:before="450" w:after="450" w:line="312" w:lineRule="auto"/>
      </w:pPr>
      <w:r>
        <w:rPr>
          <w:rFonts w:ascii="黑体" w:hAnsi="黑体" w:eastAsia="黑体" w:cs="黑体"/>
          <w:color w:val="000000"/>
          <w:sz w:val="36"/>
          <w:szCs w:val="36"/>
          <w:b w:val="1"/>
          <w:bCs w:val="1"/>
        </w:rPr>
        <w:t xml:space="preserve">　关于派驻机构开展对被监督单位政治生态研判调研报告三篇</w:t>
      </w:r>
    </w:p>
    <w:p>
      <w:pPr>
        <w:ind w:left="0" w:right="0" w:firstLine="560"/>
        <w:spacing w:before="450" w:after="450" w:line="312" w:lineRule="auto"/>
      </w:pPr>
      <w:r>
        <w:rPr>
          <w:rFonts w:ascii="宋体" w:hAnsi="宋体" w:eastAsia="宋体" w:cs="宋体"/>
          <w:color w:val="000"/>
          <w:sz w:val="28"/>
          <w:szCs w:val="28"/>
        </w:rPr>
        <w:t xml:space="preserve">　　按照市委巡查第X组相关工作要求，现将市委编办近年来政治生态情况分析报告如下：</w:t>
      </w:r>
    </w:p>
    <w:p>
      <w:pPr>
        <w:ind w:left="0" w:right="0" w:firstLine="560"/>
        <w:spacing w:before="450" w:after="450" w:line="312" w:lineRule="auto"/>
      </w:pPr>
      <w:r>
        <w:rPr>
          <w:rFonts w:ascii="宋体" w:hAnsi="宋体" w:eastAsia="宋体" w:cs="宋体"/>
          <w:color w:val="000"/>
          <w:sz w:val="28"/>
          <w:szCs w:val="28"/>
        </w:rPr>
        <w:t xml:space="preserve">　　近年来，市委编办在市委和市编委的坚强领导下，坚持以***新时代中国特色社会主义思想为指导，以政治建设为统领，全面加强党的领导，全面学习贯彻落实***总书记关于全面从严治党和机构编制工作的系列重要讲话精神，坚决落实省委“XXX”总体思路和要求，深入推进“两学一做”学习教育和“不忘初心、牢记使命”主题教育，推动全面从严管党治党向纵深发展，营造了风清气正的机构编制政治生态。</w:t>
      </w:r>
    </w:p>
    <w:p>
      <w:pPr>
        <w:ind w:left="0" w:right="0" w:firstLine="560"/>
        <w:spacing w:before="450" w:after="450" w:line="312" w:lineRule="auto"/>
      </w:pPr>
      <w:r>
        <w:rPr>
          <w:rFonts w:ascii="宋体" w:hAnsi="宋体" w:eastAsia="宋体" w:cs="宋体"/>
          <w:color w:val="000"/>
          <w:sz w:val="28"/>
          <w:szCs w:val="28"/>
        </w:rPr>
        <w:t xml:space="preserve">　&gt;　一、主要情况</w:t>
      </w:r>
    </w:p>
    <w:p>
      <w:pPr>
        <w:ind w:left="0" w:right="0" w:firstLine="560"/>
        <w:spacing w:before="450" w:after="450" w:line="312" w:lineRule="auto"/>
      </w:pPr>
      <w:r>
        <w:rPr>
          <w:rFonts w:ascii="宋体" w:hAnsi="宋体" w:eastAsia="宋体" w:cs="宋体"/>
          <w:color w:val="000"/>
          <w:sz w:val="28"/>
          <w:szCs w:val="28"/>
        </w:rPr>
        <w:t xml:space="preserve">　　（一）坚持政治统领，聚焦“两个维护”思想政治建设扎实深入。坚决将***总书记重要讲话精神融合在思想中、融汇在改革中、融化在实践中，筑牢了信仰之基、补足了精神之钙、把稳了思想之舵。坚持不懈强化创新理论武装。始终把学懂弄通做实***新时代中国特色社会主义思想，特别是视察山西重要讲话重要指示精神、在新一届中央编委会上讲话精神及关于机构改革精神作为政治任务、首要职责，真学真信、常学常新、细照笃行，坚决以新思想定向领航、与新思想对标找差，扎实推动“三篇光辉文献”大学习、大讨论、大落实，将“XXX”作为工作理念，不断凝聚起了干事创业的强大共识合力。锲而不舍推动决策部署落实。把贯彻落实中央大政方针和省市委决策部署作为践行“两个维护”的根本检验，深入贯彻党管机构编制理念，坚决落实“XXX”总体思路和要求，健全完善贯彻落实的制度机制，扎实推动各项决策部署落地见效。在全市党政机构和事业单位改革的大考中，以舍我其谁的担当、破釜沉舟的气势，尽锐出战、攻城拔寨，坚决打赢每场啃骨攻坚硬仗，以实际行动体现了对党忠诚。一丝不苟落实意识形态责任。坚持党管意识形态工作原则，始终把意识形态工作作为重大政治任务，纳入《市委编办领导班子主体责任清单》，纳入重要议事日程，纳入班子成员民主生活会，与党建工作、业务工作同部署、同落实、同检查、同考核；严格落实定期研判制度，坚持每季度分析研判、每半年安排部署，将意识形态工作责任细化到支部、分解到岗位、明确到人员，确保意识形态工作责任落到实处，以政治引领进一步凝聚了全办思想共识。</w:t>
      </w:r>
    </w:p>
    <w:p>
      <w:pPr>
        <w:ind w:left="0" w:right="0" w:firstLine="560"/>
        <w:spacing w:before="450" w:after="450" w:line="312" w:lineRule="auto"/>
      </w:pPr>
      <w:r>
        <w:rPr>
          <w:rFonts w:ascii="宋体" w:hAnsi="宋体" w:eastAsia="宋体" w:cs="宋体"/>
          <w:color w:val="000"/>
          <w:sz w:val="28"/>
          <w:szCs w:val="28"/>
        </w:rPr>
        <w:t xml:space="preserve">　　（二）强化党建引领，聚焦“全面从严”组织建设坚强有力。注重发挥党内政治生活锻炼党性、提高觉悟、增进团结的功能作用，严肃认真抓好各项制度落实，机关党建制度执行更加有力。抓实教育，理想信念更加坚定。结合“不忘初心、牢记使命”主题教育，推进“两学一做”学习教育常态化、制度化落实，教育引导全办党员干部把初心使命作为“首修课、必修课、终身课”；严格落实中心组理论（扩大）学习、党支部学习、党小组学习，用好用活“学习强国”“干部在线”等平台抓手，组织论坛式学习交流，理论学习质量普遍提高；扎实开展经常性党课教育，班子成员每年带头授课辅导，全办党员干部每周学习不少于半天，牢固树立“四个意识”，坚定“四个自信”，做到“两个维护”，自觉在思想上、政治上、行动上与党中央保持高度一致。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加强制度建设，党的领导更加有力。认真贯彻党对机构编制工作的集中统一领导，完善归口管理工作机制体制运行，制定《中共X市委机构编制委员会工作规则》《中共X市委机构编制委员会办公室工作细则》并严格遵照执行；坚决贯彻民主集中制，班子成员分工明确、各负其责，敢于担当、善于集中，凡事按程序守规矩，始终坚持“三重一大”集体研究、会议决定，党对机构编制工作的集中统一领导更加坚强有力。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　　（三）坚持监督从严，聚焦“四种形态”党风廉政建设有力有效。始终把执行党的政治纪律和政治规矩作为党的政治建设首要任务来抓，不断强化纪律意识、规矩意识，全办上下保持为民务实清廉的政治本色，做到了知敬畏、存戒惧、守底线，做到公正用权、依法用权、为民用权、廉洁用权。严格履行“一岗双责”。办领导班子始终把党风廉政建设主体责任抓在手上、扛在肩上、放在心上，落实到具体工作上，每年制定《市委编办纪检工作要点》、召开全市机构编制系统党风廉政工作会议，编制《市委编办领导班子落实党风廉政建设主体责任清单》《市委编办领导班子落实党风廉政建设监督责任清单》，层层明确任务、压实责任，建立起了主要领导负总则、分管领导具体抓，一级抓一级，一级向一级负责的工作制度，不断推动全面从严治党向纵深发展。不断深化廉政教育。加大党风廉政建设有关知识学习力度，通过例会学习、党员大会等形式，组织党员干部认真学习***系列重要讲话、三级纪委全会精神和党纪党规，及时传达学习上级文件会议精神和典型案例通报，使全面治党各项规章制度、最新精神融入日常学习，经常学、反复学；组织党员干部集中观看《初心泯灭的歧路》《失守的底线》《叩问初心》等专题片，围绕“俭廉”开展研讨交流，参观廉政警示教育基地，做到警钟长鸣；加强节日提醒教育，及时下发“廉节”通知，切实筑牢了拒腐防变思想防线。始终坚持挺纪在前。树牢底线思维，强化纪律意识，坚持抓早抓小，小事小节零容忍，坚持冒头就纠，苗头倾向零放过，把全面从严治党要求体现到监督执纪问责全过程。围绕推进机构改革、加强机构编制管理，认真执行《中国共产党机构编制工作条例》，根据岗位职责及在改革中承担的主要任务，严明机构改革各项纪律规定，把落实“六个严禁”体现到了机构改革的方方面面，确保了每一项机构编制审批事宜都符合条例规定、符合上级要求，有效防止了利用职务之便谋取私利、向相关人员泄露改革秘密、违规审定机构编制等问题发生。</w:t>
      </w:r>
    </w:p>
    <w:p>
      <w:pPr>
        <w:ind w:left="0" w:right="0" w:firstLine="560"/>
        <w:spacing w:before="450" w:after="450" w:line="312" w:lineRule="auto"/>
      </w:pPr>
      <w:r>
        <w:rPr>
          <w:rFonts w:ascii="宋体" w:hAnsi="宋体" w:eastAsia="宋体" w:cs="宋体"/>
          <w:color w:val="000"/>
          <w:sz w:val="28"/>
          <w:szCs w:val="28"/>
        </w:rPr>
        <w:t xml:space="preserve">　　（四）坚持扎实务实，聚焦“纠治四风”作风建设持续向好。坚持“作风建设永远在路上”，深入贯彻落实中央八项规定精神，持之以恒反对“四风”，作风建设成果更加巩固。坚持目标导向，夯实求真务实基础。全面深化“改革创新、奋发有为”大讨论，牢牢把握“不忘初心、牢记使命”主题教育总要求，聚焦主题主线、突出主旨主责、主动对标对表，全面覆盖抓学习、扑下身子搞调研、刀刃向内深检视、上下联动抓整改，坚持一线工作法，着力解决调研中发现的难点难题。结合工作实际，组织开展“岗位大练兵”活动，坚定政治意识，提升业务能力，强化服务标准，通过比学赶帮超等方式，实现了全办“单兵”素质提升、“科室”标准提升、“全办”战力提升，将“不忘初心、牢记使命”主题教育引向深入。坚持问题导向，推进作风建设具体化常效化。认真制定落实中央八项规定精神实施细则，细化内容和标准，坚决防止文山会海，严格控制文件数量，严格限制会议规模，每年除组织召开市县编办党风廉政建设会议暨工作安排部署会外，原则上不再召开其他集体性会议；结合“不忘初心，牢记使命”主题教育，着力解决机构编制部门党员干部自身问题，特别是思想层面的问题，发挥机构编制工作基础性作用，与服务对象一道，解决了一批群众关心的热点难点堵点问题；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近年来，办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责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离树牢“组工作风”还有一定差距，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对照存在的问题，办领导班子将结合此次巡察，着眼全面从严治党总要求，按照“思想抓引领、制度抓落实、纪律抓执行、领导抓带头”的思路，认真改、持续抓、反复建，不断打造风清气正的政治生态环境。一是坚持理论武装不放松，不断坚定理想信念。深入学习贯彻落实***新时代中国特色社会主义思想，深刻领会***总书记视察山西重要讲话重要指示精神，准确把握***总书记关于机构编制工作的重要论述，持续开展“读原著、学原理”活动，突出“问题牵引、课题牵引”抓实实践转化，不断深化党章党规党纪学习贯彻，不断凝聚推进改革、促进发展的思想合力、认知合力和行动合力。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党员队伍活力。三是坚持全面从严不松劲，继续加强纪律作风建设。始终坚持挺纪在前，全面深入学习贯彻《党委(党组)落实全面从严治党主体责任规定》等党内法规，切实把从严治党各项制度规定落到实处；坚决强化纪律刚性约束，制度建设为重点，全面加强关键环节重点阶段廉政风险防控，切实以执纪促落实，以问责促整改；创新方式方法深化廉政学习教育，引导党员干部主动适应新形势新任务，切实增强拒腐防变能力，当好党规党纪的模范遵守者、机构编制纪律的坚定执行者，推动监督执纪责任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2025-05-25T17:04:13+08:00</dcterms:created>
  <dcterms:modified xsi:type="dcterms:W3CDTF">2025-05-25T17:04:13+08:00</dcterms:modified>
</cp:coreProperties>
</file>

<file path=docProps/custom.xml><?xml version="1.0" encoding="utf-8"?>
<Properties xmlns="http://schemas.openxmlformats.org/officeDocument/2006/custom-properties" xmlns:vt="http://schemas.openxmlformats.org/officeDocument/2006/docPropsVTypes"/>
</file>