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堂堂明太祖朱元璋竟然会对一个厨子敬畏有加</w:t>
      </w:r>
      <w:bookmarkEnd w:id="1"/>
    </w:p>
    <w:p>
      <w:pPr>
        <w:jc w:val="center"/>
        <w:spacing w:before="0" w:after="450"/>
      </w:pPr>
      <w:r>
        <w:rPr>
          <w:rFonts w:ascii="Arial" w:hAnsi="Arial" w:eastAsia="Arial" w:cs="Arial"/>
          <w:color w:val="999999"/>
          <w:sz w:val="20"/>
          <w:szCs w:val="20"/>
        </w:rPr>
        <w:t xml:space="preserve">来源：网络收集  更新时间：2023-10-28</w:t>
      </w:r>
    </w:p>
    <w:p>
      <w:pPr>
        <w:ind w:left="0" w:right="0" w:firstLine="480"/>
        <w:spacing w:before="0" w:after="450" w:line="360" w:lineRule="auto"/>
      </w:pPr>
      <w:r>
        <w:rPr>
          <w:rFonts w:ascii="宋体" w:hAnsi="宋体" w:eastAsia="宋体" w:cs="宋体"/>
          <w:color w:val="333333"/>
          <w:sz w:val="24"/>
          <w:szCs w:val="24"/>
          <w:i w:val="1"/>
          <w:iCs w:val="1"/>
        </w:rPr>
        <w:t xml:space="preserve">洪武三年，朱元璋第一次大封诸王，将他已经出生的十个孩儿(包括一个侄孙)一体封王，其中最小的才几个月，还是襁褓中的婴儿。八年之后，也就是洪武十一年，朱元璋把那些已经长成大小伙子的儿子们打发到他们的封儿子</w:t>
      </w:r>
    </w:p>
    <w:p>
      <w:pPr>
        <w:ind w:left="0" w:right="0" w:firstLine="560"/>
        <w:spacing w:before="450" w:after="450" w:line="312" w:lineRule="auto"/>
      </w:pPr>
      <w:r>
        <w:rPr>
          <w:rFonts w:ascii="宋体" w:hAnsi="宋体" w:eastAsia="宋体" w:cs="宋体"/>
          <w:color w:val="000"/>
          <w:sz w:val="28"/>
          <w:szCs w:val="28"/>
        </w:rPr>
        <w:t xml:space="preserve">洪武三年，朱元璋第一次大封诸王，将他已经出生的十个孩儿(包括一个侄孙)一体封王，其中最小的才几个月，还是襁褓中的婴儿。八年之后，也就是洪武十一年，朱元璋把那些已经长成大小伙子的儿子们打发到他们的封儿子们在文武官员及大势军马的护卫下上路了，朱元璋洒泪而别，转回宫去，忽然有一天，他接到密报，说秦王朱樉在到西安就藩的路上，因为一点小不如意，鞭打了厨子。这件事可是让朱元璋感到万分恐惧，急忙铺纸提笔，亲自写来一份敕谕，令人急送到秦王处，向他这位次子指出侮辱“造膳者”的危险性。</w:t>
      </w:r>
    </w:p>
    <w:p>
      <w:pPr>
        <w:ind w:left="0" w:right="0" w:firstLine="560"/>
        <w:spacing w:before="450" w:after="450" w:line="312" w:lineRule="auto"/>
      </w:pPr>
      <w:r>
        <w:rPr>
          <w:rFonts w:ascii="宋体" w:hAnsi="宋体" w:eastAsia="宋体" w:cs="宋体"/>
          <w:color w:val="000"/>
          <w:sz w:val="28"/>
          <w:szCs w:val="28"/>
        </w:rPr>
        <w:t xml:space="preserve">可能大家很是奇怪，堂堂王爷，还会怕一个厨子么，打了便打了，能咋的?当厨子的还敢造囘反不成?朱元璋可不这么想，他说：“膳，立命也，非操膳其事者不得其精”。人之荣华富贵，不过吃穿住行，而以吃为首。他对秦王说：小子你给我听好了，你的吃食，掌于厨子之手，你不把厨子当人，“将操膳者视以寻常，是不可也”。</w:t>
      </w:r>
    </w:p>
    <w:p>
      <w:pPr>
        <w:ind w:left="0" w:right="0" w:firstLine="560"/>
        <w:spacing w:before="450" w:after="450" w:line="312" w:lineRule="auto"/>
      </w:pPr>
      <w:r>
        <w:rPr>
          <w:rFonts w:ascii="宋体" w:hAnsi="宋体" w:eastAsia="宋体" w:cs="宋体"/>
          <w:color w:val="000"/>
          <w:sz w:val="28"/>
          <w:szCs w:val="28"/>
        </w:rPr>
        <w:t xml:space="preserve">朱元璋为什么要这么说呢?大家想想，吃食是要入口的，如果得罪了厨子，他往你饮食中吐口水，或弹点鼻屎什么的，你能知道?“若频加棰楚，不测之祸，恐生于此”听说你动不动打他，厨子虽是小人物，你把他打狠了，他豁出去，在你食物中下毒，你小命可就没了。虽然朱元璋的批评与分析有些龌龊和偏颇，但是可谓鞭辟入里，很是精辟。</w:t>
      </w:r>
    </w:p>
    <w:p>
      <w:pPr>
        <w:ind w:left="0" w:right="0" w:firstLine="560"/>
        <w:spacing w:before="450" w:after="450" w:line="312" w:lineRule="auto"/>
      </w:pPr>
      <w:r>
        <w:rPr>
          <w:rFonts w:ascii="宋体" w:hAnsi="宋体" w:eastAsia="宋体" w:cs="宋体"/>
          <w:color w:val="000"/>
          <w:sz w:val="28"/>
          <w:szCs w:val="28"/>
        </w:rPr>
        <w:t xml:space="preserve">不过，貌似朱家孩子都喜欢跟厨子过不去，与秦王同一年就藩的晋王朱棡(老朱第三子)，在去封国太原的路上，也笞辱了膳夫。朱元璋得到消息之后，心里这个急啊，孩子们咋一个个的都这么任性、不懂事呢，他立刻派人，以八百里加急的快马，星夜传谕晋王(“驰谕”)，让他一定要有优待厨子——真比兵火还急。在给晋王的教训里，朱元璋拿自己举例说，“老父我率领群雄平定祸乱，对人从未姑息过。唯独厨子徐兴祖，事我二十三年，我从未折辱过他。”</w:t>
      </w:r>
    </w:p>
    <w:p>
      <w:pPr>
        <w:ind w:left="0" w:right="0" w:firstLine="560"/>
        <w:spacing w:before="450" w:after="450" w:line="312" w:lineRule="auto"/>
      </w:pPr>
      <w:r>
        <w:rPr>
          <w:rFonts w:ascii="宋体" w:hAnsi="宋体" w:eastAsia="宋体" w:cs="宋体"/>
          <w:color w:val="000"/>
          <w:sz w:val="28"/>
          <w:szCs w:val="28"/>
        </w:rPr>
        <w:t xml:space="preserve">老朱一生，杀人无数，为什么他独独对一个厨子如此高看?难道一介“膳夫”，比被他杀掉的那些老哥们和勋戚重臣还要紧?朱元璋没有明言，只向老三抛出这样一句：“怨不在大，小子识之”，此事见《明史•朱棡传》。</w:t>
      </w:r>
    </w:p>
    <w:p>
      <w:pPr>
        <w:ind w:left="0" w:right="0" w:firstLine="560"/>
        <w:spacing w:before="450" w:after="450" w:line="312" w:lineRule="auto"/>
      </w:pPr>
      <w:r>
        <w:rPr>
          <w:rFonts w:ascii="宋体" w:hAnsi="宋体" w:eastAsia="宋体" w:cs="宋体"/>
          <w:color w:val="000"/>
          <w:sz w:val="28"/>
          <w:szCs w:val="28"/>
        </w:rPr>
        <w:t xml:space="preserve">古话说：君子远庖厨，这是为什么呢?《醒世姻缘传》里是这么解释的：“君子因甚却远庖厨?正是要将杀机不触于目，不闻于耳，涵养这方寸不忍的心。”</w:t>
      </w:r>
    </w:p>
    <w:p>
      <w:pPr>
        <w:ind w:left="0" w:right="0" w:firstLine="560"/>
        <w:spacing w:before="450" w:after="450" w:line="312" w:lineRule="auto"/>
      </w:pPr>
      <w:r>
        <w:rPr>
          <w:rFonts w:ascii="宋体" w:hAnsi="宋体" w:eastAsia="宋体" w:cs="宋体"/>
          <w:color w:val="000"/>
          <w:sz w:val="28"/>
          <w:szCs w:val="28"/>
        </w:rPr>
        <w:t xml:space="preserve">这似乎符合孟子所说“闻其声不忍食其肉”的原意，然而朱元璋让儿子们小心庖厨，敬重厨子，与牛羊无关，在他眼里，厨子就是潜伏在身边的忍者和杀手，一定要收买他，他的“不忍”，实际上是不忍心自己的孩子被厨子所毒害罢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2025-05-25T03:24:58+08:00</dcterms:created>
  <dcterms:modified xsi:type="dcterms:W3CDTF">2025-05-25T03:24:58+08:00</dcterms:modified>
</cp:coreProperties>
</file>

<file path=docProps/custom.xml><?xml version="1.0" encoding="utf-8"?>
<Properties xmlns="http://schemas.openxmlformats.org/officeDocument/2006/custom-properties" xmlns:vt="http://schemas.openxmlformats.org/officeDocument/2006/docPropsVTypes"/>
</file>