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幼年康熙竟是凭借脸上的麻点顺利继承皇位的?</w:t>
      </w:r>
      <w:bookmarkEnd w:id="1"/>
    </w:p>
    <w:p>
      <w:pPr>
        <w:jc w:val="center"/>
        <w:spacing w:before="0" w:after="450"/>
      </w:pPr>
      <w:r>
        <w:rPr>
          <w:rFonts w:ascii="Arial" w:hAnsi="Arial" w:eastAsia="Arial" w:cs="Arial"/>
          <w:color w:val="999999"/>
          <w:sz w:val="20"/>
          <w:szCs w:val="20"/>
        </w:rPr>
        <w:t xml:space="preserve">来源：网络收集  更新时间：2023-10-18</w:t>
      </w:r>
    </w:p>
    <w:p>
      <w:pPr>
        <w:ind w:left="0" w:right="0" w:firstLine="480"/>
        <w:spacing w:before="0" w:after="450" w:line="360" w:lineRule="auto"/>
      </w:pPr>
      <w:r>
        <w:rPr>
          <w:rFonts w:ascii="宋体" w:hAnsi="宋体" w:eastAsia="宋体" w:cs="宋体"/>
          <w:color w:val="333333"/>
          <w:sz w:val="24"/>
          <w:szCs w:val="24"/>
          <w:i w:val="1"/>
          <w:iCs w:val="1"/>
        </w:rPr>
        <w:t xml:space="preserve">不到二十四岁的顺治皇帝福临死了，死于天花。天花又叫痘疮，是一种过滤性病毒引起的烈性传染病，死亡率很高。不死者可以终身免疫，却会在面部或身上留下疤痕，就是人们平常所说的“麻子”。塞外的白山黑水、蒙古高原</w:t>
      </w:r>
    </w:p>
    <w:p>
      <w:pPr>
        <w:ind w:left="0" w:right="0" w:firstLine="560"/>
        <w:spacing w:before="450" w:after="450" w:line="312" w:lineRule="auto"/>
      </w:pPr>
      <w:r>
        <w:rPr>
          <w:rFonts w:ascii="宋体" w:hAnsi="宋体" w:eastAsia="宋体" w:cs="宋体"/>
          <w:color w:val="000"/>
          <w:sz w:val="28"/>
          <w:szCs w:val="28"/>
        </w:rPr>
        <w:t xml:space="preserve">不到二十四岁的顺治皇帝福临死了，死于天花。天花又叫痘疮，是一种过滤性病毒引起的烈性传染病，死亡率很高。不死者可以终身免疫，却会在面部或身上留下疤痕，就是人们平常所说的“麻子”。塞外的白山黑水、蒙古高原和青藏高原上，寒冷清爽，可能不适合病毒传播，很少有这种传染病。因此，生活在那里的人们，对于这种传染病便整体上缺少抵抗力。大清入关后，凶猛的八旗战士常常会因为这种病毒的侵袭而死掉。豫亲王多铎死于天花，如今的皇帝又死于天花。对于满清亲贵来说，天花无疑是一种真正的梦魇。</w:t>
      </w:r>
    </w:p>
    <w:p>
      <w:pPr>
        <w:ind w:left="0" w:right="0" w:firstLine="560"/>
        <w:spacing w:before="450" w:after="450" w:line="312" w:lineRule="auto"/>
      </w:pPr>
      <w:r>
        <w:rPr>
          <w:rFonts w:ascii="宋体" w:hAnsi="宋体" w:eastAsia="宋体" w:cs="宋体"/>
          <w:color w:val="000"/>
          <w:sz w:val="28"/>
          <w:szCs w:val="28"/>
        </w:rPr>
        <w:t xml:space="preserve">当时的人们为了抵抗这种病毒，进行了不懈的努力。比如，顺治皇帝染上天花后，曾经下令北京市民不许炒豆，不许燃灯，不许泼水。据说，这是汉族民间避免染上天花或染上天花之后进行治疗的行之有效的习俗。在北京城里，一旦发现有人染上了这种病，会立即被强行驱逐出城二十里外，患者家属也必须报告兵马司，然后，在一百米之外拉起绳子，围出警戒隔离线，不许进出。</w:t>
      </w:r>
    </w:p>
    <w:p>
      <w:pPr>
        <w:ind w:left="0" w:right="0" w:firstLine="560"/>
        <w:spacing w:before="450" w:after="450" w:line="312" w:lineRule="auto"/>
      </w:pPr>
      <w:r>
        <w:rPr>
          <w:rFonts w:ascii="宋体" w:hAnsi="宋体" w:eastAsia="宋体" w:cs="宋体"/>
          <w:color w:val="000"/>
          <w:sz w:val="28"/>
          <w:szCs w:val="28"/>
        </w:rPr>
        <w:t xml:space="preserve">这种应是足够恐怖的情形，偏偏成全了玄烨，使他顺利继承皇位，成为我们所熟知的康熙皇帝。原因很简单，顺治皇帝的这位三皇子，时年还差两个月才满七岁，却在两年前已经出过痘了，且属于那种没有失去生命的幸运者。如今，他脸上那些浅浅的麻点，毋庸置疑地成了继承皇位的最重要资格与理由。后来发生的事实表明，这样的资格和理由，实在是当时中国人与后来中国历史所能获得的最大幸运了。</w:t>
      </w:r>
    </w:p>
    <w:p>
      <w:pPr>
        <w:ind w:left="0" w:right="0" w:firstLine="560"/>
        <w:spacing w:before="450" w:after="450" w:line="312" w:lineRule="auto"/>
      </w:pPr>
      <w:r>
        <w:rPr>
          <w:rFonts w:ascii="宋体" w:hAnsi="宋体" w:eastAsia="宋体" w:cs="宋体"/>
          <w:color w:val="000"/>
          <w:sz w:val="28"/>
          <w:szCs w:val="28"/>
        </w:rPr>
        <w:t xml:space="preserve">康熙皇帝本人真是足够幸运。经过他十四叔祖多尔衮和他父亲福临十八年的努力，到他继承下这一片广大国土时，战争已经基本结束，中国大体上统一在大清朝的治理之下，持续多年的噩梦成为过去。除了为数不多的明朝遗民在深深的隐痛中回忆着前朝衣冠风景外，更多的人已经对现实心平气和，他们在和平宁静中恢复着创伤，祈盼着好一些的未来。</w:t>
      </w:r>
    </w:p>
    <w:p>
      <w:pPr>
        <w:ind w:left="0" w:right="0" w:firstLine="560"/>
        <w:spacing w:before="450" w:after="450" w:line="312" w:lineRule="auto"/>
      </w:pPr>
      <w:r>
        <w:rPr>
          <w:rFonts w:ascii="宋体" w:hAnsi="宋体" w:eastAsia="宋体" w:cs="宋体"/>
          <w:color w:val="000"/>
          <w:sz w:val="28"/>
          <w:szCs w:val="28"/>
        </w:rPr>
        <w:t xml:space="preserve">七岁，他应该还不足以理解自己所面对的一切。史书记载说，从五、六岁开始，他的祖母孝庄皇太后——如今已经是太皇太后就派遣自己的贴身侍女苏麻喇姑，专门负责教导他学习满语。后来，又增加了几位老师和师傅，分别教他学习满、汉典籍和骑射武功等等。据说，这小皇帝读书特别用功，所读过的东西必定要到字字成诵的程度方肯罢休，“从来不肯自欺”，以至于他的保姆害怕他过于辛苦，时常要把书藏起来。</w:t>
      </w:r>
    </w:p>
    <w:p>
      <w:pPr>
        <w:ind w:left="0" w:right="0" w:firstLine="560"/>
        <w:spacing w:before="450" w:after="450" w:line="312" w:lineRule="auto"/>
      </w:pPr>
      <w:r>
        <w:rPr>
          <w:rFonts w:ascii="宋体" w:hAnsi="宋体" w:eastAsia="宋体" w:cs="宋体"/>
          <w:color w:val="000"/>
          <w:sz w:val="28"/>
          <w:szCs w:val="28"/>
        </w:rPr>
        <w:t xml:space="preserve">十一岁时，他的亲生母亲去世。孝庄太皇太后打破宫中的规矩，把他接到自己居住的慈宁宫，亲自抚养教导。有一种说法，认为中年以后的孝庄太皇太后“独嗜图史”，大约就是特别喜欢带插图的历史类图书吧。这种情形可能对玄烨影响不小。据说，孝庄曾经对孙子说：“哪有像你这样的人，贵为天子，却像书生赶考一样苦读?”有一次，在朝堂之上，孝庄太皇太后当着群臣询问玄烨：身为天下之主，有何想法?玄烨回答：“臣没有其他欲望，惟愿天下安宁，百姓安居乐业，大家共享太平之福而已。”可以想见，那老太太心中的欣慰。</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2025-05-25T03:34:57+08:00</dcterms:created>
  <dcterms:modified xsi:type="dcterms:W3CDTF">2025-05-25T03:34:57+08:00</dcterms:modified>
</cp:coreProperties>
</file>

<file path=docProps/custom.xml><?xml version="1.0" encoding="utf-8"?>
<Properties xmlns="http://schemas.openxmlformats.org/officeDocument/2006/custom-properties" xmlns:vt="http://schemas.openxmlformats.org/officeDocument/2006/docPropsVTypes"/>
</file>