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最后一位被腰斩之人 起源于雍正的反贪风暴！</w:t>
      </w:r>
      <w:bookmarkEnd w:id="1"/>
    </w:p>
    <w:p>
      <w:pPr>
        <w:jc w:val="center"/>
        <w:spacing w:before="0" w:after="450"/>
      </w:pPr>
      <w:r>
        <w:rPr>
          <w:rFonts w:ascii="Arial" w:hAnsi="Arial" w:eastAsia="Arial" w:cs="Arial"/>
          <w:color w:val="999999"/>
          <w:sz w:val="20"/>
          <w:szCs w:val="20"/>
        </w:rPr>
        <w:t xml:space="preserve">来源：网络收集  更新时间：2023-10-17</w:t>
      </w:r>
    </w:p>
    <w:p>
      <w:pPr>
        <w:ind w:left="0" w:right="0" w:firstLine="480"/>
        <w:spacing w:before="0" w:after="450" w:line="360" w:lineRule="auto"/>
      </w:pPr>
      <w:r>
        <w:rPr>
          <w:rFonts w:ascii="宋体" w:hAnsi="宋体" w:eastAsia="宋体" w:cs="宋体"/>
          <w:color w:val="333333"/>
          <w:sz w:val="24"/>
          <w:szCs w:val="24"/>
          <w:i w:val="1"/>
          <w:iCs w:val="1"/>
        </w:rPr>
        <w:t xml:space="preserve">康熙大帝千古一帝，了不起，其中最了不起的一项就是把封建帝王之术发展到了一个前所未有的高度，并第一次形成一套理论，这套秘术理论只教导皇子们，成为家天下的治国秘宝。这套理论其实中心就是愚民政策，用贪官的选</w:t>
      </w:r>
    </w:p>
    <w:p>
      <w:pPr>
        <w:ind w:left="0" w:right="0" w:firstLine="560"/>
        <w:spacing w:before="450" w:after="450" w:line="312" w:lineRule="auto"/>
      </w:pPr>
      <w:r>
        <w:rPr>
          <w:rFonts w:ascii="宋体" w:hAnsi="宋体" w:eastAsia="宋体" w:cs="宋体"/>
          <w:color w:val="000"/>
          <w:sz w:val="28"/>
          <w:szCs w:val="28"/>
        </w:rPr>
        <w:t xml:space="preserve">康熙大帝千古一帝，了不起，其中最了不起的一项就是把封建帝王之术发展到了一个前所未有的高度，并第一次形成一套理论，这套秘术理论只教导皇子们，成为家天下的治国秘宝。这套理论其实中心就是愚民政策，用贪官的选官制度，两派制衡的御人之术。</w:t>
      </w:r>
    </w:p>
    <w:p>
      <w:pPr>
        <w:ind w:left="0" w:right="0" w:firstLine="560"/>
        <w:spacing w:before="450" w:after="450" w:line="312" w:lineRule="auto"/>
      </w:pPr>
      <w:r>
        <w:rPr>
          <w:rFonts w:ascii="宋体" w:hAnsi="宋体" w:eastAsia="宋体" w:cs="宋体"/>
          <w:color w:val="000"/>
          <w:sz w:val="28"/>
          <w:szCs w:val="28"/>
        </w:rPr>
        <w:t xml:space="preserve">雍正在位仅13年，于公元1735年，雍正十三年八月二十二日，因心力交瘁，暴猝在自己的御案旁。他被称为中国历史上最勤勉的皇帝。雍正留下的朱批奏折达35000多件，其总字数以13年的总天数相除，平均每天批示8000多字。撇开雍正皇帝的功过是非不谈，光说这每天批写8000多字，就不是现在一般的公仆们所能望其项背。雍正的勤于政事于此可见一斑。</w:t>
      </w:r>
    </w:p>
    <w:p>
      <w:pPr>
        <w:ind w:left="0" w:right="0" w:firstLine="560"/>
        <w:spacing w:before="450" w:after="450" w:line="312" w:lineRule="auto"/>
      </w:pPr>
      <w:r>
        <w:rPr>
          <w:rFonts w:ascii="宋体" w:hAnsi="宋体" w:eastAsia="宋体" w:cs="宋体"/>
          <w:color w:val="000"/>
          <w:sz w:val="28"/>
          <w:szCs w:val="28"/>
        </w:rPr>
        <w:t xml:space="preserve">雍正皇帝“下有对策，上有政策”据史料记载，雍正帝接手清朝帝国之时，吏治腐败、税收短缺、国库空虚，国库储银仅八百万两，亏空的数字却大得惊人。雍正皇爷从小就学习这种治国的权术，对这一套自然熟的很，他即位后首先要铲除政敌八爷九爷十爷一伙，最高权力的争夺向来都是你死我活，可八爷向来以贤达自居，怎样打倒他?自然是查他贪腐。</w:t>
      </w:r>
    </w:p>
    <w:p>
      <w:pPr>
        <w:ind w:left="0" w:right="0" w:firstLine="560"/>
        <w:spacing w:before="450" w:after="450" w:line="312" w:lineRule="auto"/>
      </w:pPr>
      <w:r>
        <w:rPr>
          <w:rFonts w:ascii="宋体" w:hAnsi="宋体" w:eastAsia="宋体" w:cs="宋体"/>
          <w:color w:val="000"/>
          <w:sz w:val="28"/>
          <w:szCs w:val="28"/>
        </w:rPr>
        <w:t xml:space="preserve">雍正反贪主要针对底下的官员“上有政策，下有对策”的情况，采取先调查你的对策再出台我的政策，看看是你的对策多还是我的政策多。贪腐官员所产生的亏空，则有他们在限期内补齐。为防止贪腐官员再去敲诈百姓富商，雍正下令凡是以“借钱”名义给官府补亏空的，一概不与发还。</w:t>
      </w:r>
    </w:p>
    <w:p>
      <w:pPr>
        <w:ind w:left="0" w:right="0" w:firstLine="560"/>
        <w:spacing w:before="450" w:after="450" w:line="312" w:lineRule="auto"/>
      </w:pPr>
      <w:r>
        <w:rPr>
          <w:rFonts w:ascii="宋体" w:hAnsi="宋体" w:eastAsia="宋体" w:cs="宋体"/>
          <w:color w:val="000"/>
          <w:sz w:val="28"/>
          <w:szCs w:val="28"/>
        </w:rPr>
        <w:t xml:space="preserve">雍正，用他独有的反腐制度去根治腐败，使得当时的社会风气逐渐改变。仅仅五年，大清国库储银就由康熙末年的八百万两增至五千万两。后人曾有“雍正一朝无官不清”的说法，也是对雍正治国反腐的历史评价。为了满朝清廉，雍正动用了最后一次的腰斩</w:t>
      </w:r>
    </w:p>
    <w:p>
      <w:pPr>
        <w:ind w:left="0" w:right="0" w:firstLine="560"/>
        <w:spacing w:before="450" w:after="450" w:line="312" w:lineRule="auto"/>
      </w:pPr>
      <w:r>
        <w:rPr>
          <w:rFonts w:ascii="宋体" w:hAnsi="宋体" w:eastAsia="宋体" w:cs="宋体"/>
          <w:color w:val="000"/>
          <w:sz w:val="28"/>
          <w:szCs w:val="28"/>
        </w:rPr>
        <w:t xml:space="preserve">都说成功男人的背后必定站着贤惠的女人，然而，实际情况也不尽然。中国历史上就有成功男人背后站着最不贤惠女人的案例。也正是由于女人的红杏出墙、贪贿舞弊，使得自己的男人被处于腰斩极刑，成为中国历史上最后一位受此极刑的人。这个男人便是清朝康熙、雍正两朝一代清官俞鸿图。</w:t>
      </w:r>
    </w:p>
    <w:p>
      <w:pPr>
        <w:ind w:left="0" w:right="0" w:firstLine="560"/>
        <w:spacing w:before="450" w:after="450" w:line="312" w:lineRule="auto"/>
      </w:pPr>
      <w:r>
        <w:rPr>
          <w:rFonts w:ascii="宋体" w:hAnsi="宋体" w:eastAsia="宋体" w:cs="宋体"/>
          <w:color w:val="000"/>
          <w:sz w:val="28"/>
          <w:szCs w:val="28"/>
        </w:rPr>
        <w:t xml:space="preserve">十一年兼河南巡抚的王士俊弹劾俞鸿图，告他纳贿营私。十二年三月，雍正帝派户部侍郎陈树萱前往河南会同山西、河南的河东总督审理俞鸿图案件。谕旨十分严厉，声称如果徇情，对侍郎和总督严惩不贷。</w:t>
      </w:r>
    </w:p>
    <w:p>
      <w:pPr>
        <w:ind w:left="0" w:right="0" w:firstLine="560"/>
        <w:spacing w:before="450" w:after="450" w:line="312" w:lineRule="auto"/>
      </w:pPr>
      <w:r>
        <w:rPr>
          <w:rFonts w:ascii="宋体" w:hAnsi="宋体" w:eastAsia="宋体" w:cs="宋体"/>
          <w:color w:val="000"/>
          <w:sz w:val="28"/>
          <w:szCs w:val="28"/>
        </w:rPr>
        <w:t xml:space="preserve">开始俞鸿图否认自己有接受贿赂行为。但其妻妾仆人承认了作弊、接受贿赂的事实。在这种情况下俞鸿图不得不认罪：的确有将劣等试卷当作合格试卷并接受贿赂万余两的事。陈树萱向刑部提出了将俞鸿图处斩的意见，刑部同意并报雍正审批。雍正十二年(1734)三月十二日雍正批准对俞鸿图斩立决。</w:t>
      </w:r>
    </w:p>
    <w:p>
      <w:pPr>
        <w:ind w:left="0" w:right="0" w:firstLine="560"/>
        <w:spacing w:before="450" w:after="450" w:line="312" w:lineRule="auto"/>
      </w:pPr>
      <w:r>
        <w:rPr>
          <w:rFonts w:ascii="宋体" w:hAnsi="宋体" w:eastAsia="宋体" w:cs="宋体"/>
          <w:color w:val="000"/>
          <w:sz w:val="28"/>
          <w:szCs w:val="28"/>
        </w:rPr>
        <w:t xml:space="preserve">行刑当日，刽子手毫不留情，俞鸿图立刻被砍成两段后，上身在地上滚来滚去，痛得死去活来，神智却还清醒。</w:t>
      </w:r>
    </w:p>
    <w:p>
      <w:pPr>
        <w:ind w:left="0" w:right="0" w:firstLine="560"/>
        <w:spacing w:before="450" w:after="450" w:line="312" w:lineRule="auto"/>
      </w:pPr>
      <w:r>
        <w:rPr>
          <w:rFonts w:ascii="宋体" w:hAnsi="宋体" w:eastAsia="宋体" w:cs="宋体"/>
          <w:color w:val="000"/>
          <w:sz w:val="28"/>
          <w:szCs w:val="28"/>
        </w:rPr>
        <w:t xml:space="preserve">他用手蘸自己的血在地上连写了七个“惨”字，其求生不能、求死不得之状，令人目不忍睹。相信在俞鸿图生命的最后一刻，他的内心一定充满了悔恨和冤屈，可惜随着监斩官邹士恒的一声令下，一切都无法追悔。但当邹士恒向雍正皇帝陈奏了这一惨状后，雍正皇帝便立即下令封刀，腰斩自此废除。此种极刑从春秋战国开始，至清朝雍正年间废止，历时二千多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2025-05-25T05:59:18+08:00</dcterms:created>
  <dcterms:modified xsi:type="dcterms:W3CDTF">2025-05-25T05:59:18+08:00</dcterms:modified>
</cp:coreProperties>
</file>

<file path=docProps/custom.xml><?xml version="1.0" encoding="utf-8"?>
<Properties xmlns="http://schemas.openxmlformats.org/officeDocument/2006/custom-properties" xmlns:vt="http://schemas.openxmlformats.org/officeDocument/2006/docPropsVTypes"/>
</file>