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他是建文帝身边的重臣 为何最后竟被诛十族</w:t>
      </w:r>
      <w:bookmarkEnd w:id="1"/>
    </w:p>
    <w:p>
      <w:pPr>
        <w:jc w:val="center"/>
        <w:spacing w:before="0" w:after="450"/>
      </w:pPr>
      <w:r>
        <w:rPr>
          <w:rFonts w:ascii="Arial" w:hAnsi="Arial" w:eastAsia="Arial" w:cs="Arial"/>
          <w:color w:val="999999"/>
          <w:sz w:val="20"/>
          <w:szCs w:val="20"/>
        </w:rPr>
        <w:t xml:space="preserve">来源：网络收集  更新时间：2023-07-03</w:t>
      </w:r>
    </w:p>
    <w:p>
      <w:pPr>
        <w:ind w:left="0" w:right="0" w:firstLine="480"/>
        <w:spacing w:before="0" w:after="450" w:line="360" w:lineRule="auto"/>
      </w:pPr>
      <w:r>
        <w:rPr>
          <w:rFonts w:ascii="宋体" w:hAnsi="宋体" w:eastAsia="宋体" w:cs="宋体"/>
          <w:color w:val="333333"/>
          <w:sz w:val="24"/>
          <w:szCs w:val="24"/>
          <w:i w:val="1"/>
          <w:iCs w:val="1"/>
        </w:rPr>
        <w:t xml:space="preserve">我们都知道，古代皇帝一般都把犯了罪的大臣诛九族，历史上被诛九族的人不少，但是明朝有一位著名的大臣却被诛了十族。他就是方孝孺，也是史上唯一一位。方孝孺，字希直，号“缑城先生”，幼聪慧，6岁能诗，人奇其才</w:t>
      </w:r>
    </w:p>
    <w:p>
      <w:pPr>
        <w:ind w:left="0" w:right="0" w:firstLine="560"/>
        <w:spacing w:before="450" w:after="450" w:line="312" w:lineRule="auto"/>
      </w:pPr>
      <w:r>
        <w:rPr>
          <w:rFonts w:ascii="宋体" w:hAnsi="宋体" w:eastAsia="宋体" w:cs="宋体"/>
          <w:color w:val="000"/>
          <w:sz w:val="28"/>
          <w:szCs w:val="28"/>
        </w:rPr>
        <w:t xml:space="preserve">我们都知道，古代皇帝一般都把犯了罪的大臣诛九族，历史上被诛九族的人不少，但是明朝有一位著名的大臣却被诛了十族。他就是方孝孺，也是史上唯一一位。</w:t>
      </w:r>
    </w:p>
    <w:p>
      <w:pPr>
        <w:ind w:left="0" w:right="0" w:firstLine="560"/>
        <w:spacing w:before="450" w:after="450" w:line="312" w:lineRule="auto"/>
      </w:pPr>
      <w:r>
        <w:rPr>
          <w:rFonts w:ascii="宋体" w:hAnsi="宋体" w:eastAsia="宋体" w:cs="宋体"/>
          <w:color w:val="000"/>
          <w:sz w:val="28"/>
          <w:szCs w:val="28"/>
        </w:rPr>
        <w:t xml:space="preserve">方孝孺，字希直，号“缑城先生”，幼聪慧，6岁能诗，人奇其才。后拜宋濂为师，颇受宋濂器重。历任汉中府学教授，翰林侍讲，侍讲学士，后升任文学博士。建文帝朱允炆的老师。</w:t>
      </w:r>
    </w:p>
    <w:p>
      <w:pPr>
        <w:ind w:left="0" w:right="0" w:firstLine="560"/>
        <w:spacing w:before="450" w:after="450" w:line="312" w:lineRule="auto"/>
      </w:pPr>
      <w:r>
        <w:rPr>
          <w:rFonts w:ascii="宋体" w:hAnsi="宋体" w:eastAsia="宋体" w:cs="宋体"/>
          <w:color w:val="000"/>
          <w:sz w:val="28"/>
          <w:szCs w:val="28"/>
        </w:rPr>
        <w:t xml:space="preserve">后人对方孝孺的评价是极高的。明代著名戏剧家汤显祖称其“天地正气”;黄宗羲说他是“有明诸儒之首”;胡适说他是“为殉道之了不起的人物”;郭沫若则说他“骨鲠千秋”。观方孝孺一生，其可敬可叹之处甚多，我也崇敬万分。然而，其“骨鲠之士”美名之余，亦透出其儒学之士的迂腐和固执之处。</w:t>
      </w:r>
    </w:p>
    <w:p>
      <w:pPr>
        <w:ind w:left="0" w:right="0" w:firstLine="560"/>
        <w:spacing w:before="450" w:after="450" w:line="312" w:lineRule="auto"/>
      </w:pPr>
      <w:r>
        <w:rPr>
          <w:rFonts w:ascii="宋体" w:hAnsi="宋体" w:eastAsia="宋体" w:cs="宋体"/>
          <w:color w:val="000"/>
          <w:sz w:val="28"/>
          <w:szCs w:val="28"/>
        </w:rPr>
        <w:t xml:space="preserve">方孝孺的仕途始于洪武皇帝朱元璋，他的才能，直到洪武十五年(1382)经东阁大学士吴沉等人推荐之后，才引起朱元璋的注意。</w:t>
      </w:r>
    </w:p>
    <w:p>
      <w:pPr>
        <w:ind w:left="0" w:right="0" w:firstLine="560"/>
        <w:spacing w:before="450" w:after="450" w:line="312" w:lineRule="auto"/>
      </w:pPr>
      <w:r>
        <w:rPr>
          <w:rFonts w:ascii="宋体" w:hAnsi="宋体" w:eastAsia="宋体" w:cs="宋体"/>
          <w:color w:val="000"/>
          <w:sz w:val="28"/>
          <w:szCs w:val="28"/>
        </w:rPr>
        <w:t xml:space="preserve">据史料说，他当时应征至京，在奉天门奉旨作《灵芝》、《甘露》二诗，甚合朱元璋之意。赐宴之时，朱元璋有意叫人“欹斜几具，试其为人”，结果方孝孺“正之而后坐”。朱元璋对其端庄举止和渊博学问，甚为满意，便有“日后辅佐子孙之意”，并“厚礼遣回乡”。此后十年，方孝孺在家读书立说。</w:t>
      </w:r>
    </w:p>
    <w:p>
      <w:pPr>
        <w:ind w:left="0" w:right="0" w:firstLine="560"/>
        <w:spacing w:before="450" w:after="450" w:line="312" w:lineRule="auto"/>
      </w:pPr>
      <w:r>
        <w:rPr>
          <w:rFonts w:ascii="宋体" w:hAnsi="宋体" w:eastAsia="宋体" w:cs="宋体"/>
          <w:color w:val="000"/>
          <w:sz w:val="28"/>
          <w:szCs w:val="28"/>
        </w:rPr>
        <w:t xml:space="preserve">方孝孺后因人争讼受词连，官府籍其家，械押至京问罪。此时，还是朱元璋救了他，他在名录中见到方孝孺的名字，“特名释放”，后又被举荐，任建文帝的重要谋臣。</w:t>
      </w:r>
    </w:p>
    <w:p>
      <w:pPr>
        <w:ind w:left="0" w:right="0" w:firstLine="560"/>
        <w:spacing w:before="450" w:after="450" w:line="312" w:lineRule="auto"/>
      </w:pPr>
      <w:r>
        <w:rPr>
          <w:rFonts w:ascii="宋体" w:hAnsi="宋体" w:eastAsia="宋体" w:cs="宋体"/>
          <w:color w:val="000"/>
          <w:sz w:val="28"/>
          <w:szCs w:val="28"/>
        </w:rPr>
        <w:t xml:space="preserve">明史说：“凡国家大事，(建文帝)常命孝孺就坐前批答”。呵呵，好在朱元璋还一个好记性。否则，那里又有方孝孺在建文一朝的辉煌，又何来其被“株十族”的下场?人生之祸福，真说不清。</w:t>
      </w:r>
    </w:p>
    <w:p>
      <w:pPr>
        <w:ind w:left="0" w:right="0" w:firstLine="560"/>
        <w:spacing w:before="450" w:after="450" w:line="312" w:lineRule="auto"/>
      </w:pPr>
      <w:r>
        <w:rPr>
          <w:rFonts w:ascii="宋体" w:hAnsi="宋体" w:eastAsia="宋体" w:cs="宋体"/>
          <w:color w:val="000"/>
          <w:sz w:val="28"/>
          <w:szCs w:val="28"/>
        </w:rPr>
        <w:t xml:space="preserve">建文初，方孝孺任翰林侍讲学士，又“值文渊阁”。无疑是建文帝的重要谋臣。朱棣“靖难”之时，方孝孺自然愤慨，“诏檄皆出其手”，以他之文采，写这种文章，一定是非常好看的。</w:t>
      </w:r>
    </w:p>
    <w:p>
      <w:pPr>
        <w:ind w:left="0" w:right="0" w:firstLine="560"/>
        <w:spacing w:before="450" w:after="450" w:line="312" w:lineRule="auto"/>
      </w:pPr>
      <w:r>
        <w:rPr>
          <w:rFonts w:ascii="宋体" w:hAnsi="宋体" w:eastAsia="宋体" w:cs="宋体"/>
          <w:color w:val="000"/>
          <w:sz w:val="28"/>
          <w:szCs w:val="28"/>
        </w:rPr>
        <w:t xml:space="preserve">但是，他在处理朱棣叛乱的过程中，却有着极大的失误。具体表现有三件事情</w:t>
      </w:r>
    </w:p>
    <w:p>
      <w:pPr>
        <w:ind w:left="0" w:right="0" w:firstLine="560"/>
        <w:spacing w:before="450" w:after="450" w:line="312" w:lineRule="auto"/>
      </w:pPr>
      <w:r>
        <w:rPr>
          <w:rFonts w:ascii="宋体" w:hAnsi="宋体" w:eastAsia="宋体" w:cs="宋体"/>
          <w:color w:val="000"/>
          <w:sz w:val="28"/>
          <w:szCs w:val="28"/>
        </w:rPr>
        <w:t xml:space="preserve">1、建文元年燕王反叛之时，建文帝以及方孝孺等人，并没有将朱棣放在眼里。以为燕王一隅之兵，要翻天是件天大的难事。善良又有点迂腐的建文帝朱允炆甚至还给手下授了了一道奇特的口谕，不准任何人伤害他的叔父朱棣，以免背上杀叔父的名头，所以朱棣一路高歌，从来没有受过伤。</w:t>
      </w:r>
    </w:p>
    <w:p>
      <w:pPr>
        <w:ind w:left="0" w:right="0" w:firstLine="560"/>
        <w:spacing w:before="450" w:after="450" w:line="312" w:lineRule="auto"/>
      </w:pPr>
      <w:r>
        <w:rPr>
          <w:rFonts w:ascii="宋体" w:hAnsi="宋体" w:eastAsia="宋体" w:cs="宋体"/>
          <w:color w:val="000"/>
          <w:sz w:val="28"/>
          <w:szCs w:val="28"/>
        </w:rPr>
        <w:t xml:space="preserve">2、推荐了平叛的统帅，他的好友李文忠之子李景隆。正是这个浑蛋，既打了败仗，又打开金川门迎贼。在此之前，已有人向建文帝李景隆有异志，但“帝雅信孝孺，遂不复疑，坐成开门之变，盖不免于误国云”(明姜清《姜氏秘史》)。等到最终方孝孺如梦初醒，强烈要求建文帝杀李景隆时，一切都为时已晚了。</w:t>
      </w:r>
    </w:p>
    <w:p>
      <w:pPr>
        <w:ind w:left="0" w:right="0" w:firstLine="560"/>
        <w:spacing w:before="450" w:after="450" w:line="312" w:lineRule="auto"/>
      </w:pPr>
      <w:r>
        <w:rPr>
          <w:rFonts w:ascii="宋体" w:hAnsi="宋体" w:eastAsia="宋体" w:cs="宋体"/>
          <w:color w:val="000"/>
          <w:sz w:val="28"/>
          <w:szCs w:val="28"/>
        </w:rPr>
        <w:t xml:space="preserve">3、三是朱棣军渡过长江，南京危在旦夕之时，方孝孺又支了一个最臭的招儿。方孝孺力主守城，以待援兵。他甚至说：“即事不济，当死社稷”，居然要让皇帝以死酬志。可见迂腐之极。结果就是李景隆开门迎接朱棣，建文帝大火中不知所踪。</w:t>
      </w:r>
    </w:p>
    <w:p>
      <w:pPr>
        <w:ind w:left="0" w:right="0" w:firstLine="560"/>
        <w:spacing w:before="450" w:after="450" w:line="312" w:lineRule="auto"/>
      </w:pPr>
      <w:r>
        <w:rPr>
          <w:rFonts w:ascii="宋体" w:hAnsi="宋体" w:eastAsia="宋体" w:cs="宋体"/>
          <w:color w:val="000"/>
          <w:sz w:val="28"/>
          <w:szCs w:val="28"/>
        </w:rPr>
        <w:t xml:space="preserve">燕王朱棣攻入南京，文武百官都投降，唯有方孝孺不降，燕王命他写榜文诏告天下说：“燕王为保护明朝江山而攻入南京城。”方孝孺写的却是“燕贼篡位。”燕王大怒问：“你不怕灭九族吗?”方孝孺答：“灭十族又如何?”燕王听罢大怒说：“好!我就灭你十族。”但转念一想，只有九族，哪有十族，想来想去，他有老师学生，就算上一族吧!结果牵连无数，共杀八百人，是历史上最大的惨案之一。</w:t>
      </w:r>
    </w:p>
    <w:p>
      <w:pPr>
        <w:ind w:left="0" w:right="0" w:firstLine="560"/>
        <w:spacing w:before="450" w:after="450" w:line="312" w:lineRule="auto"/>
      </w:pPr>
      <w:r>
        <w:rPr>
          <w:rFonts w:ascii="宋体" w:hAnsi="宋体" w:eastAsia="宋体" w:cs="宋体"/>
          <w:color w:val="000"/>
          <w:sz w:val="28"/>
          <w:szCs w:val="28"/>
        </w:rPr>
        <w:t xml:space="preserve">方孝儒宁死不屈的高尚情操，受到人们的尊敬。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2025-05-25T05:54:55+08:00</dcterms:created>
  <dcterms:modified xsi:type="dcterms:W3CDTF">2025-05-25T05:54:55+08:00</dcterms:modified>
</cp:coreProperties>
</file>

<file path=docProps/custom.xml><?xml version="1.0" encoding="utf-8"?>
<Properties xmlns="http://schemas.openxmlformats.org/officeDocument/2006/custom-properties" xmlns:vt="http://schemas.openxmlformats.org/officeDocument/2006/docPropsVTypes"/>
</file>