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洪咨夔的诗：南宋诗坛的多元风华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作者：沉香触手  更新时间：2025-04-23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在南宋诗坛的璀璨星河中，洪咨夔宛如一颗独特的星辰，以其多元的创作风格和深刻的思想内涵，散发着迷人的光芒。他一生笔耕不辍，创作了大量优秀的诗作，涵盖七绝、七律、五律等多种体裁，为我们展现了一个丰富多彩的文学世界。　　七绝：短章见长，意蕴悠...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南宋诗坛的璀璨星河中，洪咨夔宛如一颗独特的星辰，以其多元的创作风格和深刻的思想内涵，散发着迷人的光芒。他一生笔耕不辍，创作了大量优秀的诗作，涵盖七绝、七律、五律等多种体裁，为我们展现了一个丰富多彩的文学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七绝：短章见长，意蕴悠长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洪咨夔的七绝数量众多且质量上乘，犹如一颗颗晶莹的珍珠，闪耀着智慧的光芒。其七绝往往在短小的篇幅中蕴含着深刻的哲理和丰富的情感。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《谨和老人初冬寓笔十绝》中，“平泉草木须臾梦，金谷莺花一撮尘。富贵若生根到底，两家占断别无人”，诗人以平泉草木和金谷莺花的短暂易逝，对比富贵若能长久“占断”的虚幻，对世间的富贵荣华进行了深刻的反思，警示人们不要过分追逐虚幻的富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《又和》系列同样精彩纷呈。“风裹行云不自由，低眉重整玉搔头”，以风裹行云的不自由，暗喻人生在世诸多身不由己，而“低眉重整玉搔头”的细节描写，又生动地展现出人物在无奈中的自我调整，情感细腻而含蓄。“青女笼晴试小春，门前沙路净无尘。平洲水竹因依好，白鹭飞来不避人”，描绘出一幅清新宜人的初冬景象，青女（霜神）似乎也在试演着小春的序曲，门前沙路洁净无尘，平洲上的水竹相互依偎，白鹭自在飞来不避人，营造出一种宁静、和谐的氛围，流露出诗人对自然美景的喜爱和对闲适生活的向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七律：气象恢宏，意境深远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洪咨夔的七律诗展现出宏大的气象和深远的意境，体现了他深厚的文学功底和广阔的胸怀。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《次李参政晚春湖上口占十绝》中的“一帘风雨搅黄昏，归思无边客倚门。乌贼江鱼潮后市，龙出渔浦渡头村”，开篇“一帘风雨搅黄昏”营造出一种凄凉、孤寂的氛围，“归思无边客倚门”则直接抒发了游子的思乡之情。后两句描绘了江鱼上市、渔浦渡头村热闹的景象，以动衬静，更增添了诗人内心的孤寂和对家乡的思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雨过桃花尽处源，庭前新绿长芳荪。目前点检燕支篆，手汲清泉洗着樽”，此诗描绘了雨后桃花落尽，庭前新绿生长，诗人点检着燕支篆（可能指书籍或诗文），用手汲取清泉清洗酒樽的情景。画面清新自然，充满了生活气息，展现出诗人闲适、淡泊的心境，以及对自然和生活的热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五律：凝练精致，韵味无穷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五律以其凝练的语言和严谨的格律著称，洪咨夔的五律诗同样表现出色，韵味无穷。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《送监丞家同年守简池三十韵》是一首长篇五律，诗人以细腻的笔触描绘了送别友人时的所见所感。“去年为君来，明廷峙鸾鹄。今年为亲归，蚕市苦思蜀”，回忆了去年友人来到朝廷，今年却因亲人而归蜀的情景，感慨时光流转和人生的无奈。“扶舆出修门，万里宛在目。大江六月寒，风饱帆数幅”，描绘了友人离开时，诗人目送友人远行的场景，大江的寒冷和风饱帆数幅的画面，营造出一种壮阔而又略带伤感的氛围。诗中对沿途风景的描写，如“金山如幽人，杜蘅缭荷屋。采石如壮士，铁骑明鋈续”，运用比喻的手法，将金山比作幽人，采石比作壮士，形象生动，富有想象力，展现了诗人高超的艺术表现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多元主题：反映社会，抒发情怀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洪咨夔的诗歌主题丰富多样，既关注社会现实，又抒发个人情怀。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他的诗中，不乏反映农民生活疾苦的作品。“今岁啼饥眼欲枯”（《刘后溪和雁湖即事诗十绝见示次韵》其四），直接写出了农民因饥饿而痛苦不堪的惨状。“贵人生长不知田，丝竹声中醉饱眠。渠信春山青草尽，排门三日未炊烟”（《次韵闵饥》其一），通过对比贵人和农民的生活，揭示了农村贫富对立的事实，表达了对农民的同情和对社会不公的批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时，他的诗中也充满了对自然美景的赞美和对闲适生活的向往。如“涨落平溪水见沙，绿阴两岸市人家。沙路缘江曲，斜阳塞轿明。晚花酣晕浅，平水笑窝轻。喜荫时休驾，疑昏屡问程”，描绘了一幅宁静优美的乡村画卷，溪水、绿阴、沙路、斜阳、晚花、平水等自然元素相互映衬，构成了一幅和谐的画面，诗人沉醉其中，流连忘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洪咨夔的诗以其多元的风格、丰富的主题和深刻的思想内涵，在南宋诗坛占据着重要的地位。他的诗作犹如一座丰富的宝藏，等待着后人去挖掘和欣赏，让我们在品味他的诗歌中，感受那个时代的风云变幻和诗人的情感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免责声明：以上内容源自网络，版权归原作者所有，如有侵犯您的原创版权请告知，我们将尽快删除相关内容。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本文档由028GTXX.CN范文网提供，海量范文请访问 https://www.028gtxx.cn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999999"/>
        <w:sz w:val="24"/>
        <w:szCs w:val="24"/>
      </w:rPr>
      <w:t xml:space="preserve">范文网 028GTXX.CN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028gtxx.cn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028gtxx.cn</dc:creator>
  <dc:title/>
  <dc:description/>
  <dc:subject/>
  <cp:keywords/>
  <cp:category/>
  <cp:lastModifiedBy/>
  <dcterms:created xsi:type="dcterms:W3CDTF">2025-05-10T01:29:20+08:00</dcterms:created>
  <dcterms:modified xsi:type="dcterms:W3CDTF">2025-05-10T01:29:20+08:00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