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后羿与大禹：神话与历史中的两位英雄</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的古代神话和传说中，后羿和大禹都是备受人们尊敬的英雄人物。他们的故事不仅流传千古，还对中国文化产生了深远的影响。本文将根据真实资料，探讨后羿和大禹之间的关系以及他们在中国古代文化中的地位。　　首先，我们需要了解后羿和大禹的身份背景...</w:t>
      </w:r>
    </w:p>
    <w:p>
      <w:pPr>
        <w:ind w:left="0" w:right="0" w:firstLine="560"/>
        <w:spacing w:before="450" w:after="450" w:line="312" w:lineRule="auto"/>
      </w:pPr>
      <w:r>
        <w:rPr>
          <w:rFonts w:ascii="宋体" w:hAnsi="宋体" w:eastAsia="宋体" w:cs="宋体"/>
          <w:color w:val="000"/>
          <w:sz w:val="28"/>
          <w:szCs w:val="28"/>
        </w:rPr>
        <w:t xml:space="preserve">　　在中国的古代神话和传说中，后羿和大禹都是备受人们尊敬的英雄人物。他们的故事不仅流传千古，还对中国文化产生了深远的影响。本文将根据真实资料，探讨后羿和大禹之间的关系以及他们在中国古代文化中的地位。</w:t>
      </w:r>
    </w:p>
    <w:p>
      <w:pPr>
        <w:ind w:left="0" w:right="0" w:firstLine="560"/>
        <w:spacing w:before="450" w:after="450" w:line="312" w:lineRule="auto"/>
      </w:pPr>
      <w:r>
        <w:rPr>
          <w:rFonts w:ascii="宋体" w:hAnsi="宋体" w:eastAsia="宋体" w:cs="宋体"/>
          <w:color w:val="000"/>
          <w:sz w:val="28"/>
          <w:szCs w:val="28"/>
        </w:rPr>
        <w:t xml:space="preserve">　　首先，我们需要了解后羿和大禹的身份背景。后羿是中国古代神话中的一位著名英雄，他以射日救民的故事而广为人知。而大禹则是中国历史上的一位重要人物，他因治水有功而被誉为“水利之父”。尽管后羿和大禹生活在不同的时代，但他们都是中国古代文化中的英雄形象。</w:t>
      </w:r>
    </w:p>
    <w:p>
      <w:pPr>
        <w:ind w:left="0" w:right="0" w:firstLine="560"/>
        <w:spacing w:before="450" w:after="450" w:line="312" w:lineRule="auto"/>
      </w:pPr>
      <w:r>
        <w:rPr>
          <w:rFonts w:ascii="宋体" w:hAnsi="宋体" w:eastAsia="宋体" w:cs="宋体"/>
          <w:color w:val="000"/>
          <w:sz w:val="28"/>
          <w:szCs w:val="28"/>
        </w:rPr>
        <w:t xml:space="preserve">　　关于后羿和大禹的关系，在现有的神话和历史文献中并没有直接的联系。后羿的故事主要涉及射日救民和嫦娥奔月等神话传说，而大禹的故事则主要集中在治理洪水、划分九州等历史事件。因此，从目前的资料显示，后羿和大禹之间并没有直接的亲属关系或师生关系。</w:t>
      </w:r>
    </w:p>
    <w:p>
      <w:pPr>
        <w:ind w:left="0" w:right="0" w:firstLine="560"/>
        <w:spacing w:before="450" w:after="450" w:line="312" w:lineRule="auto"/>
      </w:pPr>
      <w:r>
        <w:rPr>
          <w:rFonts w:ascii="宋体" w:hAnsi="宋体" w:eastAsia="宋体" w:cs="宋体"/>
          <w:color w:val="000"/>
          <w:sz w:val="28"/>
          <w:szCs w:val="28"/>
        </w:rPr>
        <w:t xml:space="preserve">　　然而，这并不意味着后羿和大禹之间没有任何联系。在中国古代文化中，后羿和大禹都是人们崇敬的英雄人物，他们的故事都体现了人民对勇敢、智慧和无私精神的追求。同时，他们的故事也反映了中国古代社会对于自然现象和自然灾害的认识和应对方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2025-01-17T03:14:49+08:00</dcterms:created>
  <dcterms:modified xsi:type="dcterms:W3CDTF">2025-01-17T03:14:49+08:00</dcterms:modified>
</cp:coreProperties>
</file>

<file path=docProps/custom.xml><?xml version="1.0" encoding="utf-8"?>
<Properties xmlns="http://schemas.openxmlformats.org/officeDocument/2006/custom-properties" xmlns:vt="http://schemas.openxmlformats.org/officeDocument/2006/docPropsVTypes"/>
</file>