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李渊的子女数量：一个历史细节的探讨</w:t>
      </w:r>
      <w:bookmarkEnd w:id="1"/>
    </w:p>
    <w:p>
      <w:pPr>
        <w:jc w:val="center"/>
        <w:spacing w:before="0" w:after="450"/>
      </w:pPr>
      <w:r>
        <w:rPr>
          <w:rFonts w:ascii="Arial" w:hAnsi="Arial" w:eastAsia="Arial" w:cs="Arial"/>
          <w:color w:val="999999"/>
          <w:sz w:val="20"/>
          <w:szCs w:val="20"/>
        </w:rPr>
        <w:t xml:space="preserve">来源：网络  作者：心如止水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李渊，唐朝的创始人，一个在中国古代历史上具有划时代意义的人物。他的一生充满传奇，从起兵反隋到建立大唐帝国，李渊的事迹被后人传颂。然而，关于他的家庭生活，特别是他有多少个孩子这一问题，却鲜有详细的记载。本文旨在通过对现有史料的分析，探讨李...</w:t>
      </w:r>
    </w:p>
    <w:p>
      <w:pPr>
        <w:ind w:left="0" w:right="0" w:firstLine="560"/>
        <w:spacing w:before="450" w:after="450" w:line="312" w:lineRule="auto"/>
      </w:pPr>
      <w:r>
        <w:rPr>
          <w:rFonts w:ascii="宋体" w:hAnsi="宋体" w:eastAsia="宋体" w:cs="宋体"/>
          <w:color w:val="000"/>
          <w:sz w:val="28"/>
          <w:szCs w:val="28"/>
        </w:rPr>
        <w:t xml:space="preserve">　　李渊，唐朝的创始人，一个在中国古代历史上具有划时代意义的人物。他的一生充满传奇，从起兵反隋到建立大唐帝国，李渊的事迹被后人传颂。然而，关于他的家庭生活，特别是他有多少个孩子这一问题，却鲜有详细的记载。本文旨在通过对现有史料的分析，探讨李渊的孩子数量，以及这一细节对理解唐朝初期皇室家族结构的意义。</w:t>
      </w:r>
    </w:p>
    <w:p>
      <w:pPr>
        <w:ind w:left="0" w:right="0" w:firstLine="560"/>
        <w:spacing w:before="450" w:after="450" w:line="312" w:lineRule="auto"/>
      </w:pPr>
      <w:r>
        <w:rPr>
          <w:rFonts w:ascii="宋体" w:hAnsi="宋体" w:eastAsia="宋体" w:cs="宋体"/>
          <w:color w:val="000"/>
          <w:sz w:val="28"/>
          <w:szCs w:val="28"/>
        </w:rPr>
        <w:t xml:space="preserve">　　### 李渊的家庭背景</w:t>
      </w:r>
    </w:p>
    <w:p>
      <w:pPr>
        <w:ind w:left="0" w:right="0" w:firstLine="560"/>
        <w:spacing w:before="450" w:after="450" w:line="312" w:lineRule="auto"/>
      </w:pPr>
      <w:r>
        <w:rPr>
          <w:rFonts w:ascii="宋体" w:hAnsi="宋体" w:eastAsia="宋体" w:cs="宋体"/>
          <w:color w:val="000"/>
          <w:sz w:val="28"/>
          <w:szCs w:val="28"/>
        </w:rPr>
        <w:t xml:space="preserve">　　在探讨李渊的孩子数量之前，了解他的家庭背景是必要的。李渊出生于一个有着深厚军事和政治背景的家族，其祖先在北魏和北周等朝都曾担任过重要职务。这样的家庭环境为李渊的政治生涯奠定了基础，也为他提供了扩展家族的条件。</w:t>
      </w:r>
    </w:p>
    <w:p>
      <w:pPr>
        <w:ind w:left="0" w:right="0" w:firstLine="560"/>
        <w:spacing w:before="450" w:after="450" w:line="312" w:lineRule="auto"/>
      </w:pPr>
      <w:r>
        <w:rPr>
          <w:rFonts w:ascii="宋体" w:hAnsi="宋体" w:eastAsia="宋体" w:cs="宋体"/>
          <w:color w:val="000"/>
          <w:sz w:val="28"/>
          <w:szCs w:val="28"/>
        </w:rPr>
        <w:t xml:space="preserve">　　### 李渊的孩子数量</w:t>
      </w:r>
    </w:p>
    <w:p>
      <w:pPr>
        <w:ind w:left="0" w:right="0" w:firstLine="560"/>
        <w:spacing w:before="450" w:after="450" w:line="312" w:lineRule="auto"/>
      </w:pPr>
      <w:r>
        <w:rPr>
          <w:rFonts w:ascii="宋体" w:hAnsi="宋体" w:eastAsia="宋体" w:cs="宋体"/>
          <w:color w:val="000"/>
          <w:sz w:val="28"/>
          <w:szCs w:val="28"/>
        </w:rPr>
        <w:t xml:space="preserve">　　关于李渊的孩子数量，历史文献中的记载并不一致。《旧唐书》和《新唐书》等正史中通常只记载了李渊的成年儿子和部分女儿的信息。根据这些史料，李渊至少有14个子女，包括9个儿子和至少5个女儿。然而，由于古代史书往往更关注皇位继承和主要政治人物，一些早年夭折或未参与政治的子女可能未被详细记录。</w:t>
      </w:r>
    </w:p>
    <w:p>
      <w:pPr>
        <w:ind w:left="0" w:right="0" w:firstLine="560"/>
        <w:spacing w:before="450" w:after="450" w:line="312" w:lineRule="auto"/>
      </w:pPr>
      <w:r>
        <w:rPr>
          <w:rFonts w:ascii="宋体" w:hAnsi="宋体" w:eastAsia="宋体" w:cs="宋体"/>
          <w:color w:val="000"/>
          <w:sz w:val="28"/>
          <w:szCs w:val="28"/>
        </w:rPr>
        <w:t xml:space="preserve">　　此外，古代帝王的后宫制度和嫔妃众多，这也增加了确定子女数量的难度。因此，实际的数字可能比史料记载的要多。</w:t>
      </w:r>
    </w:p>
    <w:p>
      <w:pPr>
        <w:ind w:left="0" w:right="0" w:firstLine="560"/>
        <w:spacing w:before="450" w:after="450" w:line="312" w:lineRule="auto"/>
      </w:pPr>
      <w:r>
        <w:rPr>
          <w:rFonts w:ascii="宋体" w:hAnsi="宋体" w:eastAsia="宋体" w:cs="宋体"/>
          <w:color w:val="000"/>
          <w:sz w:val="28"/>
          <w:szCs w:val="28"/>
        </w:rPr>
        <w:t xml:space="preserve">　　### 子女的政治影响</w:t>
      </w:r>
    </w:p>
    <w:p>
      <w:pPr>
        <w:ind w:left="0" w:right="0" w:firstLine="560"/>
        <w:spacing w:before="450" w:after="450" w:line="312" w:lineRule="auto"/>
      </w:pPr>
      <w:r>
        <w:rPr>
          <w:rFonts w:ascii="宋体" w:hAnsi="宋体" w:eastAsia="宋体" w:cs="宋体"/>
          <w:color w:val="000"/>
          <w:sz w:val="28"/>
          <w:szCs w:val="28"/>
        </w:rPr>
        <w:t xml:space="preserve">　　李渊的子女中，最著名的当属李世民(唐太宗)，他在父亲之后继位，并开创了唐朝的“贞观之治”。其他子女如李建成、李元吉等也在唐朝早期的政治生活中扮演了重要角色。他们的命运和行为在很大程度上影响了唐朝初期的政治稳定和发展方向。</w:t>
      </w:r>
    </w:p>
    <w:p>
      <w:pPr>
        <w:ind w:left="0" w:right="0" w:firstLine="560"/>
        <w:spacing w:before="450" w:after="450" w:line="312" w:lineRule="auto"/>
      </w:pPr>
      <w:r>
        <w:rPr>
          <w:rFonts w:ascii="宋体" w:hAnsi="宋体" w:eastAsia="宋体" w:cs="宋体"/>
          <w:color w:val="000"/>
          <w:sz w:val="28"/>
          <w:szCs w:val="28"/>
        </w:rPr>
        <w:t xml:space="preserve">　　### 结语</w:t>
      </w:r>
    </w:p>
    <w:p>
      <w:pPr>
        <w:ind w:left="0" w:right="0" w:firstLine="560"/>
        <w:spacing w:before="450" w:after="450" w:line="312" w:lineRule="auto"/>
      </w:pPr>
      <w:r>
        <w:rPr>
          <w:rFonts w:ascii="宋体" w:hAnsi="宋体" w:eastAsia="宋体" w:cs="宋体"/>
          <w:color w:val="000"/>
          <w:sz w:val="28"/>
          <w:szCs w:val="28"/>
        </w:rPr>
        <w:t xml:space="preserve">　　综上所述，虽然确切的数字难以确定，但据可靠史料显示，李渊至少有14个孩子。这一细节不仅反映了李渊复杂的家庭关系，也体现了古代皇族生育的一般情况。了解李渊的子女数量和他们的生平，有助于我们更全面地理解唐朝初期的历史和皇室内部的权力动态。历史的深度和复杂性往往隐藏在这些细节之中，而探究这些细节正是历史研究的魅力所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2025-01-18T06:42:02+08:00</dcterms:created>
  <dcterms:modified xsi:type="dcterms:W3CDTF">2025-01-18T06:42:02+08:00</dcterms:modified>
</cp:coreProperties>
</file>

<file path=docProps/custom.xml><?xml version="1.0" encoding="utf-8"?>
<Properties xmlns="http://schemas.openxmlformats.org/officeDocument/2006/custom-properties" xmlns:vt="http://schemas.openxmlformats.org/officeDocument/2006/docPropsVTypes"/>
</file>