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泰定帝也孙铁木儿的简介 泰定帝有哪些措施</w:t>
      </w:r>
      <w:bookmarkEnd w:id="1"/>
    </w:p>
    <w:p>
      <w:pPr>
        <w:jc w:val="center"/>
        <w:spacing w:before="0" w:after="450"/>
      </w:pPr>
      <w:r>
        <w:rPr>
          <w:rFonts w:ascii="Arial" w:hAnsi="Arial" w:eastAsia="Arial" w:cs="Arial"/>
          <w:color w:val="999999"/>
          <w:sz w:val="20"/>
          <w:szCs w:val="20"/>
        </w:rPr>
        <w:t xml:space="preserve">来源：网络  作者：夜色微凉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泰定帝也孙铁木儿是元朝第六位皇帝，1323年南坡政变元英宗被害身亡后，当时还是晋王的也孙铁木儿被拥立为帝，定国号为泰定，史称泰定帝。　　　　泰定帝像　　泰定帝也孙铁木儿在位期间，并没有像元英宗那样进行大刀阔斧的改革，相反朝政非常的腐败。...</w:t>
      </w:r>
    </w:p>
    <w:p>
      <w:pPr>
        <w:ind w:left="0" w:right="0" w:firstLine="560"/>
        <w:spacing w:before="450" w:after="450" w:line="312" w:lineRule="auto"/>
      </w:pPr>
      <w:r>
        <w:rPr>
          <w:rFonts w:ascii="宋体" w:hAnsi="宋体" w:eastAsia="宋体" w:cs="宋体"/>
          <w:color w:val="000"/>
          <w:sz w:val="28"/>
          <w:szCs w:val="28"/>
        </w:rPr>
        <w:t xml:space="preserve">　　泰定帝也孙铁木儿是元朝第六位皇帝，1323年南坡政变元英宗被害身亡后，当时还是晋王的也孙铁木儿被拥立为帝，定国号为泰定，史称泰定帝。　　</w:t>
      </w:r>
    </w:p>
    <w:p>
      <w:pPr>
        <w:ind w:left="0" w:right="0" w:firstLine="560"/>
        <w:spacing w:before="450" w:after="450" w:line="312" w:lineRule="auto"/>
      </w:pPr>
      <w:r>
        <w:rPr>
          <w:rFonts w:ascii="宋体" w:hAnsi="宋体" w:eastAsia="宋体" w:cs="宋体"/>
          <w:color w:val="000"/>
          <w:sz w:val="28"/>
          <w:szCs w:val="28"/>
        </w:rPr>
        <w:t xml:space="preserve">　　泰定帝像</w:t>
      </w:r>
    </w:p>
    <w:p>
      <w:pPr>
        <w:ind w:left="0" w:right="0" w:firstLine="560"/>
        <w:spacing w:before="450" w:after="450" w:line="312" w:lineRule="auto"/>
      </w:pPr>
      <w:r>
        <w:rPr>
          <w:rFonts w:ascii="宋体" w:hAnsi="宋体" w:eastAsia="宋体" w:cs="宋体"/>
          <w:color w:val="000"/>
          <w:sz w:val="28"/>
          <w:szCs w:val="28"/>
        </w:rPr>
        <w:t xml:space="preserve">　　泰定帝也孙铁木儿在位期间，并没有像元英宗那样进行大刀阔斧的改革，相反朝政非常的腐败。也孙铁木儿在人事上采用中庸的方式，即尽可能的调和统治集团内部矛盾重用自己在镇守漠北时的大臣，并且非常的宠信这些人，使得他们成为了朝中大臣巴结的对象，权倾朝野。在泰定帝的主导下，很多的回民入朝为官，并且取得了空前绝后的特权地位。当时的朝中多行贿买卖官职之举，完全没有了元英宗时期的勤廉，以及机构的精简和对官员的监督机制，反而造成了冗官局面的出现。</w:t>
      </w:r>
    </w:p>
    <w:p>
      <w:pPr>
        <w:ind w:left="0" w:right="0" w:firstLine="560"/>
        <w:spacing w:before="450" w:after="450" w:line="312" w:lineRule="auto"/>
      </w:pPr>
      <w:r>
        <w:rPr>
          <w:rFonts w:ascii="宋体" w:hAnsi="宋体" w:eastAsia="宋体" w:cs="宋体"/>
          <w:color w:val="000"/>
          <w:sz w:val="28"/>
          <w:szCs w:val="28"/>
        </w:rPr>
        <w:t xml:space="preserve">　　泰定帝的中庸之道表现为：首先并没有对杀害英宗的铁失派进行铲除，相反将他们的家产返还，同时也停止了对他们追捕。其次是将元英宗在位期间流放的诸王官属调回京师，使得前朝被冤杀和流放的御史台官被昭雪，幸存者重新录用，已经死了的进行加封等。另外被元英宗废除的诸王也被泰定帝重新恢复。泰定帝并不像元英宗那样非常的推崇汉代儒学，相反在他在位期间，汉人大臣从之前的被重用变成了不被重用，甚至大面积的遭到排斥。在泰定年间，张珪是唯一一个被重用的汉人官员。以上就是泰定帝也孙铁木儿的主要信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泰定帝即位诏书是元朝乃至整个华夏历史中唯一一个用白话文写成的诏书。元英宗死后，按照皇位继承的祖制，拥有继承权的是元英宗的子嗣，但是元英宗死时只有二十一岁，并没有子嗣。因此能够继承皇位的便是元仁宗的子嗣，也就是英宗的兄弟，然而天公不作美，英宗时候，仁宗一脉绝嗣。由此便只能往上追溯到元顺宗和武宗一脉，由此铁失一派将传国玉玺献给了也孙铁木儿。公元1323年九月，也孙铁木儿颁即位诏书，正式登基为帝。　</w:t>
      </w:r>
    </w:p>
    <w:p>
      <w:pPr>
        <w:ind w:left="0" w:right="0" w:firstLine="560"/>
        <w:spacing w:before="450" w:after="450" w:line="312" w:lineRule="auto"/>
      </w:pPr>
      <w:r>
        <w:rPr>
          <w:rFonts w:ascii="宋体" w:hAnsi="宋体" w:eastAsia="宋体" w:cs="宋体"/>
          <w:color w:val="000"/>
          <w:sz w:val="28"/>
          <w:szCs w:val="28"/>
        </w:rPr>
        <w:t xml:space="preserve">　　泰定帝画像</w:t>
      </w:r>
    </w:p>
    <w:p>
      <w:pPr>
        <w:ind w:left="0" w:right="0" w:firstLine="560"/>
        <w:spacing w:before="450" w:after="450" w:line="312" w:lineRule="auto"/>
      </w:pPr>
      <w:r>
        <w:rPr>
          <w:rFonts w:ascii="宋体" w:hAnsi="宋体" w:eastAsia="宋体" w:cs="宋体"/>
          <w:color w:val="000"/>
          <w:sz w:val="28"/>
          <w:szCs w:val="28"/>
        </w:rPr>
        <w:t xml:space="preserve">　　泰定帝即位诏书中，首先是对自己身份的表述，紧接着便是他能够继承皇位的原因以及在自己即位后要做的事情的表述。全文都是采用白话文进行表述的，实际上是不符合元朝的祖制的。按照元朝的规定，皇帝登基即位的诏书必须先由文臣用汉人的文言文进行拟定，之后翻译为蒙古文，昭告天下。当然也有例外，这个例外就是也孙铁木儿的地位，因为当时身边没有汉臣和精通汉文化的人，所以只能采用白话文拟定诏书，同时这白话文也是蒙古文的直译。</w:t>
      </w:r>
    </w:p>
    <w:p>
      <w:pPr>
        <w:ind w:left="0" w:right="0" w:firstLine="560"/>
        <w:spacing w:before="450" w:after="450" w:line="312" w:lineRule="auto"/>
      </w:pPr>
      <w:r>
        <w:rPr>
          <w:rFonts w:ascii="宋体" w:hAnsi="宋体" w:eastAsia="宋体" w:cs="宋体"/>
          <w:color w:val="000"/>
          <w:sz w:val="28"/>
          <w:szCs w:val="28"/>
        </w:rPr>
        <w:t xml:space="preserve">　　泰定帝即位诏书，虽然并不符合祖宗家法，但是因为情况特殊，所以并没有人提出异议，也孙铁木儿依旧顺利的登基。也孙铁木儿登基后，并没有对谋杀英宗的铁失一派进行严惩，相反为了稳定朝政，还给他们加官进爵。一个月后国本已固，泰定帝将其一干人等统统诛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泰定帝的措施主要分为四个方面，即人事政策、财经政策、开设经筵和宗教政策。　　</w:t>
      </w:r>
    </w:p>
    <w:p>
      <w:pPr>
        <w:ind w:left="0" w:right="0" w:firstLine="560"/>
        <w:spacing w:before="450" w:after="450" w:line="312" w:lineRule="auto"/>
      </w:pPr>
      <w:r>
        <w:rPr>
          <w:rFonts w:ascii="宋体" w:hAnsi="宋体" w:eastAsia="宋体" w:cs="宋体"/>
          <w:color w:val="000"/>
          <w:sz w:val="28"/>
          <w:szCs w:val="28"/>
        </w:rPr>
        <w:t xml:space="preserve">　　泰定帝画像</w:t>
      </w:r>
    </w:p>
    <w:p>
      <w:pPr>
        <w:ind w:left="0" w:right="0" w:firstLine="560"/>
        <w:spacing w:before="450" w:after="450" w:line="312" w:lineRule="auto"/>
      </w:pPr>
      <w:r>
        <w:rPr>
          <w:rFonts w:ascii="宋体" w:hAnsi="宋体" w:eastAsia="宋体" w:cs="宋体"/>
          <w:color w:val="000"/>
          <w:sz w:val="28"/>
          <w:szCs w:val="28"/>
        </w:rPr>
        <w:t xml:space="preserve">　　泰定帝的措施在人事方面主要是宥和方式，即尽可能的调和集团内部的矛盾。首先体现在对他在镇守漠北期间的大臣的重用，其次是对回民的重用和将前朝的冤案进行平反，最后则是排斥汉人大臣，使得他们不再被重用，总之在人事任用方面，因为泰定帝的措施，使得元朝的朝政非常的腐败。泰定帝在位期间，启用回民进行理财，在当时灾害连年的状况下，在一定程度上维持了经济的稳定，这是非常难得的。泰定年间，采用南粮北运的方法来平抑大都的物价，从而维持了市场的稳定。元朝曾出现了通货膨胀，并持续到了元英宗末年。泰定帝即位后继续实行英宗的政策，减少货币的印刷，从而使得物价逐渐恢复到了正常的水平。</w:t>
      </w:r>
    </w:p>
    <w:p>
      <w:pPr>
        <w:ind w:left="0" w:right="0" w:firstLine="560"/>
        <w:spacing w:before="450" w:after="450" w:line="312" w:lineRule="auto"/>
      </w:pPr>
      <w:r>
        <w:rPr>
          <w:rFonts w:ascii="宋体" w:hAnsi="宋体" w:eastAsia="宋体" w:cs="宋体"/>
          <w:color w:val="000"/>
          <w:sz w:val="28"/>
          <w:szCs w:val="28"/>
        </w:rPr>
        <w:t xml:space="preserve">　　公元1324年二月，泰定帝采纳了赵简的建议，开设经筵，其方式是“三日一进讲”。开设经筵这一方式使得泰定帝笼络了汉人的心，一时被传为佳话。 泰定帝在位期间，对于宗教的措施是维持之前的状态，即兼容并包政策。泰定帝崇奉藏传佛教，在位期间曾经动用大量的财政支出用以建造寺院。另外在泰定四年他曾经下令“禁僧道买民田，违者坐罪”。另外因为泰定帝在位期间，大量的任用回族，所以伊斯兰教在元朝也得到了大力的扶植。以上就是泰定帝的措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泰定帝黄帝陵并不是指的泰定皇帝陵寝，而是泰定帝在位期间对黄帝陵的保护。黄帝陵是华夏人文始祖轩辕黄帝的陵寝，位于陕西省延安市，是我国的重点文物保护单位，有“华夏第一陵”的美称。　　</w:t>
      </w:r>
    </w:p>
    <w:p>
      <w:pPr>
        <w:ind w:left="0" w:right="0" w:firstLine="560"/>
        <w:spacing w:before="450" w:after="450" w:line="312" w:lineRule="auto"/>
      </w:pPr>
      <w:r>
        <w:rPr>
          <w:rFonts w:ascii="宋体" w:hAnsi="宋体" w:eastAsia="宋体" w:cs="宋体"/>
          <w:color w:val="000"/>
          <w:sz w:val="28"/>
          <w:szCs w:val="28"/>
        </w:rPr>
        <w:t xml:space="preserve">　　陕西黄帝陵</w:t>
      </w:r>
    </w:p>
    <w:p>
      <w:pPr>
        <w:ind w:left="0" w:right="0" w:firstLine="560"/>
        <w:spacing w:before="450" w:after="450" w:line="312" w:lineRule="auto"/>
      </w:pPr>
      <w:r>
        <w:rPr>
          <w:rFonts w:ascii="宋体" w:hAnsi="宋体" w:eastAsia="宋体" w:cs="宋体"/>
          <w:color w:val="000"/>
          <w:sz w:val="28"/>
          <w:szCs w:val="28"/>
        </w:rPr>
        <w:t xml:space="preserve">　　公元1325年，位于陕西的轩辕黄帝陵寝发生了火灾，作为一个少数民族皇帝，泰定帝并没有因为民族不同对黄帝陵置之不理，相反他下令严禁破坏黄帝庙宇建筑设施，禁止砍伐周边树林。黄帝陵是华夏历代帝王和名人祭祀黄帝的场所，但是这并不包括华夏历史上的少数民族帝王。而且泰定帝并不像元英宗那样深受汉文化的影响，在位期间因为大量的启用回民使得汉族官员遭到了一定的冷落、排斥，所以他能够下旨对黄帝陵进行保护是非常难得的一项决策。</w:t>
      </w:r>
    </w:p>
    <w:p>
      <w:pPr>
        <w:ind w:left="0" w:right="0" w:firstLine="560"/>
        <w:spacing w:before="450" w:after="450" w:line="312" w:lineRule="auto"/>
      </w:pPr>
      <w:r>
        <w:rPr>
          <w:rFonts w:ascii="宋体" w:hAnsi="宋体" w:eastAsia="宋体" w:cs="宋体"/>
          <w:color w:val="000"/>
          <w:sz w:val="28"/>
          <w:szCs w:val="28"/>
        </w:rPr>
        <w:t xml:space="preserve">　　当时发生火灾的是黄帝陵西院保生宫，所以除了命令禁止破坏和砍伐黄帝庙宇周边柏树林木外，还命专人对黄帝陵进行保护。关于泰定帝下旨保护黄帝陵庙的条律，是人们能够看到的最早的圣旨。 关于泰定帝黄帝陵的圣旨碑文保存的并不完整，其大体意义是说：根据罗德信的诉状可以了解到，每年都有不为公法的人在黄帝陵寝周边砍伐树木，捕猎飞禽，现在下令官差对其进行抓捕，如果还有人再犯，就进行严厉的惩治。当然这到圣旨并没有采用蒙古语，相反他是采用了当时的白话文，使得圣旨通俗易懂，让百姓都能够了解官方对黄帝陵的保护措施，从而避免了因为条款不清楚而造成的误犯。这便是泰定帝黄帝陵的故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2025-01-19T10:21:56+08:00</dcterms:created>
  <dcterms:modified xsi:type="dcterms:W3CDTF">2025-01-19T10:21:56+08:00</dcterms:modified>
</cp:coreProperties>
</file>

<file path=docProps/custom.xml><?xml version="1.0" encoding="utf-8"?>
<Properties xmlns="http://schemas.openxmlformats.org/officeDocument/2006/custom-properties" xmlns:vt="http://schemas.openxmlformats.org/officeDocument/2006/docPropsVTypes"/>
</file>