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忽必烈灭南宋一统天下，为什么说成吉思汗是破坏者？</w:t>
      </w:r>
      <w:bookmarkEnd w:id="1"/>
    </w:p>
    <w:p>
      <w:pPr>
        <w:jc w:val="center"/>
        <w:spacing w:before="0" w:after="450"/>
      </w:pPr>
      <w:r>
        <w:rPr>
          <w:rFonts w:ascii="Arial" w:hAnsi="Arial" w:eastAsia="Arial" w:cs="Arial"/>
          <w:color w:val="999999"/>
          <w:sz w:val="20"/>
          <w:szCs w:val="20"/>
        </w:rPr>
        <w:t xml:space="preserve">来源：网络  作者：浅唱梦痕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对于成吉思汗的认识和评价，我们最熟悉的就是那句“一代天骄，成吉思汗，只识弯弓射大雕。”其实成吉思汗的功绩远不止是只识弯弓射大雕。　　成吉思汗(Genghis Khan)是一代天骄，蒙古帝国的可汗，其原名是孛儿只斤·铁木真。他在世时统一漠...</w:t>
      </w:r>
    </w:p>
    <w:p>
      <w:pPr>
        <w:ind w:left="0" w:right="0" w:firstLine="560"/>
        <w:spacing w:before="450" w:after="450" w:line="312" w:lineRule="auto"/>
      </w:pPr>
      <w:r>
        <w:rPr>
          <w:rFonts w:ascii="宋体" w:hAnsi="宋体" w:eastAsia="宋体" w:cs="宋体"/>
          <w:color w:val="000"/>
          <w:sz w:val="28"/>
          <w:szCs w:val="28"/>
        </w:rPr>
        <w:t xml:space="preserve">　　对于成吉思汗的认识和评价，我们最熟悉的就是那句“一代天骄，成吉思汗，只识弯弓射大雕。”其实成吉思汗的功绩远不止是只识弯弓射大雕。</w:t>
      </w:r>
    </w:p>
    <w:p>
      <w:pPr>
        <w:ind w:left="0" w:right="0" w:firstLine="560"/>
        <w:spacing w:before="450" w:after="450" w:line="312" w:lineRule="auto"/>
      </w:pPr>
      <w:r>
        <w:rPr>
          <w:rFonts w:ascii="宋体" w:hAnsi="宋体" w:eastAsia="宋体" w:cs="宋体"/>
          <w:color w:val="000"/>
          <w:sz w:val="28"/>
          <w:szCs w:val="28"/>
        </w:rPr>
        <w:t xml:space="preserve">　　成吉思汗(Genghis Khan)是一代天骄，蒙古帝国的可汗，其原名是孛儿只斤·铁木真。他在世时统一漠北建立蒙古帝国，征服西辽、花剌子模，征讨西夏、金等国，其征服地域西达中亚、东欧的黑海海滨。他的尊号“成吉思”就是“拥有海洋四方“之意，为此他一生都在征战，1227年他最终死在征伐西夏的途中，享年66岁。元朝建立后，忽必烈在1265年追尊成吉思汗为太祖，次年又追谥号为圣武皇帝。</w:t>
      </w:r>
    </w:p>
    <w:p>
      <w:pPr>
        <w:ind w:left="0" w:right="0" w:firstLine="560"/>
        <w:spacing w:before="450" w:after="450" w:line="312" w:lineRule="auto"/>
      </w:pPr>
      <w:r>
        <w:rPr>
          <w:rFonts w:ascii="宋体" w:hAnsi="宋体" w:eastAsia="宋体" w:cs="宋体"/>
          <w:color w:val="000"/>
          <w:sz w:val="28"/>
          <w:szCs w:val="28"/>
        </w:rPr>
        <w:t xml:space="preserve">　　成吉思汗直到去世近40年才成为元朝的皇帝，他的人生轨迹的确是元朝的奠基人，那么追封他为皇帝的忽必烈又是谁，有着怎么的人生轨迹呢?</w:t>
      </w:r>
    </w:p>
    <w:p>
      <w:pPr>
        <w:ind w:left="0" w:right="0" w:firstLine="560"/>
        <w:spacing w:before="450" w:after="450" w:line="312" w:lineRule="auto"/>
      </w:pPr>
      <w:r>
        <w:rPr>
          <w:rFonts w:ascii="宋体" w:hAnsi="宋体" w:eastAsia="宋体" w:cs="宋体"/>
          <w:color w:val="000"/>
          <w:sz w:val="28"/>
          <w:szCs w:val="28"/>
        </w:rPr>
        <w:t xml:space="preserve">　　忽必烈，元朝的建立者，蒙古尊号“薛禅汗”(薛禅为聪明、贤者之意)，谥号为圣德神功文武皇帝，其庙号为元世祖。拖雷的第四子，1260年三月，忽必烈在部分诸王的推戴下即汗位于开平，同年四月其弟阿里不哥在哈拉和林被蒙古本土贵族推举为大蒙古国大汗。忽必烈与阿里不哥分庭抗礼，最后击败阿里不哥成为全蒙古大汗。1271年改国号为大元，1272年定都大都，1274年大举伐宋，1279年消灭了流亡在崖山的南宋残余势力，完成了全国的大统一。他在位期间接连派遣军队远征日本、安南、占城、缅甸与爪哇，但都遭到失败。1294年，忽必烈病逝，享年八十岁。</w:t>
      </w:r>
    </w:p>
    <w:p>
      <w:pPr>
        <w:ind w:left="0" w:right="0" w:firstLine="560"/>
        <w:spacing w:before="450" w:after="450" w:line="312" w:lineRule="auto"/>
      </w:pPr>
      <w:r>
        <w:rPr>
          <w:rFonts w:ascii="宋体" w:hAnsi="宋体" w:eastAsia="宋体" w:cs="宋体"/>
          <w:color w:val="000"/>
          <w:sz w:val="28"/>
          <w:szCs w:val="28"/>
        </w:rPr>
        <w:t xml:space="preserve">　　我们简短的看完了成吉思汗和忽必烈的人生，其中看到忽必烈追尊成吉思汗皇帝的谥号和庙号，就可知道他们之间的关系了，首先血缘关系是忽必烈是成吉思汗四子拖雷的第四子;其次忽必烈继承了成吉思汗的衣钵，灭大理亡南宋一统中华;最后也因为忽必烈的争位，导致蒙古帝国的分裂。</w:t>
      </w:r>
    </w:p>
    <w:p>
      <w:pPr>
        <w:ind w:left="0" w:right="0" w:firstLine="560"/>
        <w:spacing w:before="450" w:after="450" w:line="312" w:lineRule="auto"/>
      </w:pPr>
      <w:r>
        <w:rPr>
          <w:rFonts w:ascii="宋体" w:hAnsi="宋体" w:eastAsia="宋体" w:cs="宋体"/>
          <w:color w:val="000"/>
          <w:sz w:val="28"/>
          <w:szCs w:val="28"/>
        </w:rPr>
        <w:t xml:space="preserve">　　那么蒙古汗位和元朝皇帝之位是如何轮转到了忽必烈手上的呢?成吉思汗死后，遗命次子窝阔台继位，不过当时窝阔台在外出征，暂时由四子拖雷监国。</w:t>
      </w:r>
    </w:p>
    <w:p>
      <w:pPr>
        <w:ind w:left="0" w:right="0" w:firstLine="560"/>
        <w:spacing w:before="450" w:after="450" w:line="312" w:lineRule="auto"/>
      </w:pPr>
      <w:r>
        <w:rPr>
          <w:rFonts w:ascii="宋体" w:hAnsi="宋体" w:eastAsia="宋体" w:cs="宋体"/>
          <w:color w:val="000"/>
          <w:sz w:val="28"/>
          <w:szCs w:val="28"/>
        </w:rPr>
        <w:t xml:space="preserve">　　拖雷监国2年病逝，窝阔台正式继位;窝阔台在位时曾指定第三子阔出的儿子失烈门为汗位继承人。1241年窝阔台去世，乃马真后擅自夺取了国家政权史称“乃马真摄政”，等其子贵由归国后通过忽里台大会即位;1248年贵由死后虽然其皇后海迷失后在拔都(术赤之嫡次子)等诸王拥立下垂帘听政，不过没多久拖雷长子蒙哥被推举为大汗，蒙古汗位转入拖雷一系。</w:t>
      </w:r>
    </w:p>
    <w:p>
      <w:pPr>
        <w:ind w:left="0" w:right="0" w:firstLine="560"/>
        <w:spacing w:before="450" w:after="450" w:line="312" w:lineRule="auto"/>
      </w:pPr>
      <w:r>
        <w:rPr>
          <w:rFonts w:ascii="宋体" w:hAnsi="宋体" w:eastAsia="宋体" w:cs="宋体"/>
          <w:color w:val="000"/>
          <w:sz w:val="28"/>
          <w:szCs w:val="28"/>
        </w:rPr>
        <w:t xml:space="preserve">　　蒙哥在1259年死于合川东钓鱼山下，其弟忽必烈和阿里不哥争位，各自为汗。当时钦察汗国、察合台汗国、窝阔台汗国都支持阿里不哥，唯有伊尔汗国支持忽必烈。长达五年的汗位纠纷由此开始，阿里不哥数次联合钦察汗国、察合台汗国、窝阔台汗国之兵进攻忽必烈，都被忽必烈击败。1264年，军心涣散且缺粮的阿里不哥，被迫向忽必烈输诚，阿里不哥被忽必烈囚禁而死。</w:t>
      </w:r>
    </w:p>
    <w:p>
      <w:pPr>
        <w:ind w:left="0" w:right="0" w:firstLine="560"/>
        <w:spacing w:before="450" w:after="450" w:line="312" w:lineRule="auto"/>
      </w:pPr>
      <w:r>
        <w:rPr>
          <w:rFonts w:ascii="宋体" w:hAnsi="宋体" w:eastAsia="宋体" w:cs="宋体"/>
          <w:color w:val="000"/>
          <w:sz w:val="28"/>
          <w:szCs w:val="28"/>
        </w:rPr>
        <w:t xml:space="preserve">　　长达五年的蒙古汗位纠纷由此结束，忽必烈虽然赢得了胜利，蒙古帝国却走向了分裂，四大汗国都获得了实质上的独立，与元朝之间互不统属，战争不断。直到1304年元成宗时期方才一同承认元朝的宗主地位。</w:t>
      </w:r>
    </w:p>
    <w:p>
      <w:pPr>
        <w:ind w:left="0" w:right="0" w:firstLine="560"/>
        <w:spacing w:before="450" w:after="450" w:line="312" w:lineRule="auto"/>
      </w:pPr>
      <w:r>
        <w:rPr>
          <w:rFonts w:ascii="宋体" w:hAnsi="宋体" w:eastAsia="宋体" w:cs="宋体"/>
          <w:color w:val="000"/>
          <w:sz w:val="28"/>
          <w:szCs w:val="28"/>
        </w:rPr>
        <w:t xml:space="preserve">　　可见虽然忽必烈灭亡南宋一统中原，但是忽必烈确实是蒙古走向分裂的罪人。</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2025-01-17T04:08:26+08:00</dcterms:created>
  <dcterms:modified xsi:type="dcterms:W3CDTF">2025-01-17T04:08:26+08:00</dcterms:modified>
</cp:coreProperties>
</file>

<file path=docProps/custom.xml><?xml version="1.0" encoding="utf-8"?>
<Properties xmlns="http://schemas.openxmlformats.org/officeDocument/2006/custom-properties" xmlns:vt="http://schemas.openxmlformats.org/officeDocument/2006/docPropsVTypes"/>
</file>