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太平天国最后一名大将，灭亡后仍坚守了八年</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太平天国运动作为自清朝以来农民起义的最高峰，不仅仅对当时的中国产生了巨大的影响，沉重打击了清朝统治，到了现在还有不少学者都对太平天国运动进行研究。它虽然仅仅存在了14年，但在这期间全国死亡人数竟高达两亿多。它究竟是拯救人民还是又将人民拉...</w:t>
      </w:r>
    </w:p>
    <w:p>
      <w:pPr>
        <w:ind w:left="0" w:right="0" w:firstLine="560"/>
        <w:spacing w:before="450" w:after="450" w:line="312" w:lineRule="auto"/>
      </w:pPr>
      <w:r>
        <w:rPr>
          <w:rFonts w:ascii="宋体" w:hAnsi="宋体" w:eastAsia="宋体" w:cs="宋体"/>
          <w:color w:val="000"/>
          <w:sz w:val="28"/>
          <w:szCs w:val="28"/>
        </w:rPr>
        <w:t xml:space="preserve">　　太平天国运动作为自清朝以来农民起义的最高峰，不仅仅对当时的中国产生了巨大的影响，沉重打击了清朝统治，到了现在还有不少学者都对太平天国运动进行研究。它虽然仅仅存在了14年，但在这期间全国死亡人数竟高达两亿多。它究竟是拯救人民还是又将人民拉入另一个泥潭，确实值得后人深思。</w:t>
      </w:r>
    </w:p>
    <w:p>
      <w:pPr>
        <w:ind w:left="0" w:right="0" w:firstLine="560"/>
        <w:spacing w:before="450" w:after="450" w:line="312" w:lineRule="auto"/>
      </w:pPr>
      <w:r>
        <w:rPr>
          <w:rFonts w:ascii="宋体" w:hAnsi="宋体" w:eastAsia="宋体" w:cs="宋体"/>
          <w:color w:val="000"/>
          <w:sz w:val="28"/>
          <w:szCs w:val="28"/>
        </w:rPr>
        <w:t xml:space="preserve">　　而作为太平天国运动首领的洪秀全，在后人的评价中也是褒贬不一。他有着反抗的勇气，但跳不出小农生产者的局限，并且深受封建文化的影响，这也直接或间接导致太平天国运动的失败。太平天国运动在巅峰时直逼清朝首都，但也在天京事变和石达开出走后迅速衰落，直到最后的覆灭。</w:t>
      </w:r>
    </w:p>
    <w:p>
      <w:pPr>
        <w:ind w:left="0" w:right="0" w:firstLine="560"/>
        <w:spacing w:before="450" w:after="450" w:line="312" w:lineRule="auto"/>
      </w:pPr>
      <w:r>
        <w:rPr>
          <w:rFonts w:ascii="宋体" w:hAnsi="宋体" w:eastAsia="宋体" w:cs="宋体"/>
          <w:color w:val="000"/>
          <w:sz w:val="28"/>
          <w:szCs w:val="28"/>
        </w:rPr>
        <w:t xml:space="preserve">　　当时，洪秀全去世后，他的儿子洪天福贵从父亲手中接过了太平天国的旗帜。可短短几个月的时间，天京被曾国藩的大军围攻，在破灭之际，忠王李秀成为了保护洪天福贵被捕。但三个月后，洪天福贵也被清军抓住，判处凌迟。至此，太平天国运动宣布结束。</w:t>
      </w:r>
    </w:p>
    <w:p>
      <w:pPr>
        <w:ind w:left="0" w:right="0" w:firstLine="560"/>
        <w:spacing w:before="450" w:after="450" w:line="312" w:lineRule="auto"/>
      </w:pPr>
      <w:r>
        <w:rPr>
          <w:rFonts w:ascii="宋体" w:hAnsi="宋体" w:eastAsia="宋体" w:cs="宋体"/>
          <w:color w:val="000"/>
          <w:sz w:val="28"/>
          <w:szCs w:val="28"/>
        </w:rPr>
        <w:t xml:space="preserve">　　但是即便如此，仍有不少的太平天国余部战斗着，誓与清军战斗到底。有这么一位将领，他率领着太平天国最后一支建制部队，与清军战斗了八年之久，直到1872年才在贵州被清军剿灭。因此，学术界也将这一年定为太平天国纪元结束之年。这个人就是太平天国的最后一位将领——李文彩。</w:t>
      </w:r>
    </w:p>
    <w:p>
      <w:pPr>
        <w:ind w:left="0" w:right="0" w:firstLine="560"/>
        <w:spacing w:before="450" w:after="450" w:line="312" w:lineRule="auto"/>
      </w:pPr>
      <w:r>
        <w:rPr>
          <w:rFonts w:ascii="宋体" w:hAnsi="宋体" w:eastAsia="宋体" w:cs="宋体"/>
          <w:color w:val="000"/>
          <w:sz w:val="28"/>
          <w:szCs w:val="28"/>
        </w:rPr>
        <w:t xml:space="preserve">　　其实大家对李文彩很是陌生，在历史书上也几乎没有他的身影，但他也为太平天国运动做出了极大的贡献。他原本是一名剃头匠，以给人剃头为生。因为生活贫苦，不满清廷对人民的压迫，集结了十里八乡的人民在永淳揭竿起义，这就是历史上著名的永淳十三屯农民起义。</w:t>
      </w:r>
    </w:p>
    <w:p>
      <w:pPr>
        <w:ind w:left="0" w:right="0" w:firstLine="560"/>
        <w:spacing w:before="450" w:after="450" w:line="312" w:lineRule="auto"/>
      </w:pPr>
      <w:r>
        <w:rPr>
          <w:rFonts w:ascii="宋体" w:hAnsi="宋体" w:eastAsia="宋体" w:cs="宋体"/>
          <w:color w:val="000"/>
          <w:sz w:val="28"/>
          <w:szCs w:val="28"/>
        </w:rPr>
        <w:t xml:space="preserve">　　在之后的几年时间里，李文彩率领的军队在广西发展迅速，但他一开始并没有直接投奔太平军，因为他当时已经是天地会的成员。随后，李文彩响应了当时广东天地会首领陈开以及李文茂等人倡议发起的大成国起义，建立了大成国，他本人也被封为“定国公”。</w:t>
      </w:r>
    </w:p>
    <w:p>
      <w:pPr>
        <w:ind w:left="0" w:right="0" w:firstLine="560"/>
        <w:spacing w:before="450" w:after="450" w:line="312" w:lineRule="auto"/>
      </w:pPr>
      <w:r>
        <w:rPr>
          <w:rFonts w:ascii="宋体" w:hAnsi="宋体" w:eastAsia="宋体" w:cs="宋体"/>
          <w:color w:val="000"/>
          <w:sz w:val="28"/>
          <w:szCs w:val="28"/>
        </w:rPr>
        <w:t xml:space="preserve">　　大成国的出现让当时的广西更加混乱，而李文彩也趁机活动，接连攻克了不少城池。就在李文彩声名大噪之时，当时的天京城内发生了动乱。由于洪秀全的猜忌，石达开率兵出走，从湖南来到广西。之后李文彩加入了石达开部队，被石达开封为“清天燕”。</w:t>
      </w:r>
    </w:p>
    <w:p>
      <w:pPr>
        <w:ind w:left="0" w:right="0" w:firstLine="560"/>
        <w:spacing w:before="450" w:after="450" w:line="312" w:lineRule="auto"/>
      </w:pPr>
      <w:r>
        <w:rPr>
          <w:rFonts w:ascii="宋体" w:hAnsi="宋体" w:eastAsia="宋体" w:cs="宋体"/>
          <w:color w:val="000"/>
          <w:sz w:val="28"/>
          <w:szCs w:val="28"/>
        </w:rPr>
        <w:t xml:space="preserve">　　石达开转战四川一带，而李文彩则是进入贵州地区。没想到到贵州的第二年，就传来了石达开部队在大渡河覆灭的消息。随后不久，更是噩耗连连，天京被攻陷。李文彩只好主动投靠了苗族起义军首领柳天成，在黔南羊安地区与清军展开了一场激战，歼灭了一万多清军。</w:t>
      </w:r>
    </w:p>
    <w:p>
      <w:pPr>
        <w:ind w:left="0" w:right="0" w:firstLine="560"/>
        <w:spacing w:before="450" w:after="450" w:line="312" w:lineRule="auto"/>
      </w:pPr>
      <w:r>
        <w:rPr>
          <w:rFonts w:ascii="宋体" w:hAnsi="宋体" w:eastAsia="宋体" w:cs="宋体"/>
          <w:color w:val="000"/>
          <w:sz w:val="28"/>
          <w:szCs w:val="28"/>
        </w:rPr>
        <w:t xml:space="preserve">　　羊安大捷极大地鼓舞了当地人民，同时也引起了清朝朝廷的重视。清廷赶忙派人，集结了四个省的兵力，对柳天成、李文彩进行围攻。在强大的清朝军队面前，起义军内出现了叛徒。就这样，柳文强被叛徒吴义甫暗杀。</w:t>
      </w:r>
    </w:p>
    <w:p>
      <w:pPr>
        <w:ind w:left="0" w:right="0" w:firstLine="560"/>
        <w:spacing w:before="450" w:after="450" w:line="312" w:lineRule="auto"/>
      </w:pPr>
      <w:r>
        <w:rPr>
          <w:rFonts w:ascii="宋体" w:hAnsi="宋体" w:eastAsia="宋体" w:cs="宋体"/>
          <w:color w:val="000"/>
          <w:sz w:val="28"/>
          <w:szCs w:val="28"/>
        </w:rPr>
        <w:t xml:space="preserve">　　李文彩带着剩下不多的士兵投奔了张秀眉，可清军依旧对他们进行追杀。在乌鸦坡一带，他们与清军展开了最后的决战。由于敌我实力太过悬殊，他们陷入清军的包围，全军覆灭。就这样，太平天国运动彻底失败，但它们泛起的涟漪依旧影响一代又一代。</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2025-05-25T09:03:18+08:00</dcterms:created>
  <dcterms:modified xsi:type="dcterms:W3CDTF">2025-05-25T09:03:18+08:00</dcterms:modified>
</cp:coreProperties>
</file>

<file path=docProps/custom.xml><?xml version="1.0" encoding="utf-8"?>
<Properties xmlns="http://schemas.openxmlformats.org/officeDocument/2006/custom-properties" xmlns:vt="http://schemas.openxmlformats.org/officeDocument/2006/docPropsVTypes"/>
</file>