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郑国是春秋时期的二等强国 为什么会是第一个挑战周天子的诸侯呢</w:t>
      </w:r>
      <w:bookmarkEnd w:id="1"/>
    </w:p>
    <w:p>
      <w:pPr>
        <w:jc w:val="center"/>
        <w:spacing w:before="0" w:after="450"/>
      </w:pPr>
      <w:r>
        <w:rPr>
          <w:rFonts w:ascii="Arial" w:hAnsi="Arial" w:eastAsia="Arial" w:cs="Arial"/>
          <w:color w:val="999999"/>
          <w:sz w:val="20"/>
          <w:szCs w:val="20"/>
        </w:rPr>
        <w:t xml:space="preserve">来源：网络  作者：流年似水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还不知道：郑国为什么第一个挑战周天子的读者，下面小编就为大家带来详细介绍，接着往下看吧~　　俗话说瘦死的骆驼比马大，即便是周天子无法再掌控其他的诸侯国，但是好歹也是天下共主，诸侯国尽管强大，但是谁也不敢明面上挑战周天子的权威，这就意味着...</w:t>
      </w:r>
    </w:p>
    <w:p>
      <w:pPr>
        <w:ind w:left="0" w:right="0" w:firstLine="560"/>
        <w:spacing w:before="450" w:after="450" w:line="312" w:lineRule="auto"/>
      </w:pPr>
      <w:r>
        <w:rPr>
          <w:rFonts w:ascii="宋体" w:hAnsi="宋体" w:eastAsia="宋体" w:cs="宋体"/>
          <w:color w:val="000"/>
          <w:sz w:val="28"/>
          <w:szCs w:val="28"/>
        </w:rPr>
        <w:t xml:space="preserve">　　还不知道：郑国为什么第一个挑战周天子的读者，下面小编就为大家带来详细介绍，接着往下看吧~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俗话说瘦死的骆驼比马大，即便是周天子无法再掌控其他的诸侯国，但是好歹也是天下共主，诸侯国尽管强大，但是谁也不敢明面上挑战周天子的权威，这就意味着不仅与天子为敌，甚至意味着与天下为敌。但是，谁也没想到第一个跳出来挑战周天子的是郑国。郑国在当时是一个什么样的国家，国力很强大吗?为什么竟敢这样做呢，背后会不会有其他的国家的势力?</w:t>
      </w:r>
    </w:p>
    <w:p>
      <w:pPr>
        <w:ind w:left="0" w:right="0" w:firstLine="560"/>
        <w:spacing w:before="450" w:after="450" w:line="312" w:lineRule="auto"/>
      </w:pPr>
      <w:r>
        <w:rPr>
          <w:rFonts w:ascii="宋体" w:hAnsi="宋体" w:eastAsia="宋体" w:cs="宋体"/>
          <w:color w:val="000"/>
          <w:sz w:val="28"/>
          <w:szCs w:val="28"/>
        </w:rPr>
        <w:t xml:space="preserve">　　周桓王十三年(前707年)，周桓王率领王室大军与陈、蔡、虢、卫的诸侯联军在繻葛与郑庄公率领的郑军展开大战。结果周天子是率领的联军惨败，连天子周桓王本人的肩头都被郑军大将射了一箭，这便是中国历史上著名的“箭射王肩”。</w:t>
      </w:r>
    </w:p>
    <w:p>
      <w:pPr>
        <w:ind w:left="0" w:right="0" w:firstLine="560"/>
        <w:spacing w:before="450" w:after="450" w:line="312" w:lineRule="auto"/>
      </w:pPr>
      <w:r>
        <w:rPr>
          <w:rFonts w:ascii="宋体" w:hAnsi="宋体" w:eastAsia="宋体" w:cs="宋体"/>
          <w:color w:val="000"/>
          <w:sz w:val="28"/>
          <w:szCs w:val="28"/>
        </w:rPr>
        <w:t xml:space="preserve">　　繻葛之战打掉了周天子最后的权威，正式拉开了春秋诸侯争霸的大幕。不过有些奇怪的是，郑国在春秋时期只能算是个二等强国，国力和影响是比不上晋国、楚国、齐国、秦国等大诸侯的。那么第一个公开挑战周天子的诸侯为什么是郑国呢?</w:t>
      </w:r>
    </w:p>
    <w:p>
      <w:pPr>
        <w:ind w:left="0" w:right="0" w:firstLine="560"/>
        <w:spacing w:before="450" w:after="450" w:line="312" w:lineRule="auto"/>
      </w:pPr>
      <w:r>
        <w:rPr>
          <w:rFonts w:ascii="宋体" w:hAnsi="宋体" w:eastAsia="宋体" w:cs="宋体"/>
          <w:color w:val="000"/>
          <w:sz w:val="28"/>
          <w:szCs w:val="28"/>
        </w:rPr>
        <w:t xml:space="preserve">　　周朝的诸侯大体上可以分为三个部分：黄河上游、黄河下游、长江流域。由于当时经济中心位于北方，所以长江流域长期处于边缘化，主导天下的是黄河流域。西周王室则通过镐京和洛邑分别控制黄河流域当时最富庶发达的关中平原和洛中平原。</w:t>
      </w:r>
    </w:p>
    <w:p>
      <w:pPr>
        <w:ind w:left="0" w:right="0" w:firstLine="560"/>
        <w:spacing w:before="450" w:after="450" w:line="312" w:lineRule="auto"/>
      </w:pPr>
      <w:r>
        <w:rPr>
          <w:rFonts w:ascii="宋体" w:hAnsi="宋体" w:eastAsia="宋体" w:cs="宋体"/>
          <w:color w:val="000"/>
          <w:sz w:val="28"/>
          <w:szCs w:val="28"/>
        </w:rPr>
        <w:t xml:space="preserve">　　西周灭亡后，周天子彻底失去了关中平原，黄河上游的各诸侯也都遭到重创，硕果仅存的晋国和秦国则分别处在内乱和草创时期，而长江流域的楚国也未崛起。因此在晋楚争霸之前，争霸主要是在郑国、齐国、宋国等等黄河下游的诸侯之间展开。</w:t>
      </w:r>
    </w:p>
    <w:p>
      <w:pPr>
        <w:ind w:left="0" w:right="0" w:firstLine="560"/>
        <w:spacing w:before="450" w:after="450" w:line="312" w:lineRule="auto"/>
      </w:pPr>
      <w:r>
        <w:rPr>
          <w:rFonts w:ascii="宋体" w:hAnsi="宋体" w:eastAsia="宋体" w:cs="宋体"/>
          <w:color w:val="000"/>
          <w:sz w:val="28"/>
          <w:szCs w:val="28"/>
        </w:rPr>
        <w:t xml:space="preserve">　　凭借平王东迁时立下的大功，郑国不仅成为周王室的执政卿士，还获得了洛中平原的不少土地。而郑国的第三代国君郑庄公是中国历史上的“枭雄之祖”，他统治下的郑国一跃成为春秋初期的第一大国，甚至迫使周平王将太子送到郑国当人质。</w:t>
      </w:r>
    </w:p>
    <w:p>
      <w:pPr>
        <w:ind w:left="0" w:right="0" w:firstLine="560"/>
        <w:spacing w:before="450" w:after="450" w:line="312" w:lineRule="auto"/>
      </w:pPr>
      <w:r>
        <w:rPr>
          <w:rFonts w:ascii="宋体" w:hAnsi="宋体" w:eastAsia="宋体" w:cs="宋体"/>
          <w:color w:val="000"/>
          <w:sz w:val="28"/>
          <w:szCs w:val="28"/>
        </w:rPr>
        <w:t xml:space="preserve">　　由于国力强盛并且距离周王室太近，郑国对周王室的干涉越来越严重，导致周桓王要取消郑庄公王室卿士的头衔。为了保住王室卿士的头衔，郑庄公决定公开挑战周天子的权威，最终引发了繻葛之战。繻葛之战后。郑庄公“小霸”，成为春秋第一位实际上的霸主。</w:t>
      </w:r>
    </w:p>
    <w:p>
      <w:pPr>
        <w:ind w:left="0" w:right="0" w:firstLine="560"/>
        <w:spacing w:before="450" w:after="450" w:line="312" w:lineRule="auto"/>
      </w:pPr>
      <w:r>
        <w:rPr>
          <w:rFonts w:ascii="宋体" w:hAnsi="宋体" w:eastAsia="宋体" w:cs="宋体"/>
          <w:color w:val="000"/>
          <w:sz w:val="28"/>
          <w:szCs w:val="28"/>
        </w:rPr>
        <w:t xml:space="preserve">　　周桓王十三年(前707年)，周桓王率领王室大军与陈、蔡、虢、卫的诸侯联军在繻葛与郑庄公率领的郑军展开大战。结果周天子是率领的联军惨败，连天子周桓王本人的肩头都被郑军大将射了一箭，这便是中国历史上著名的“箭射王肩”。繻葛之战打掉了周天子最后的权威，正式拉开了春秋诸侯争霸的大幕。不过有些奇怪的是，郑国在春秋时期只能算是个二等强国，那么第一个公开挑战周天子的诸侯为什么是郑国呢?</w:t>
      </w:r>
    </w:p>
    <w:p>
      <w:pPr>
        <w:ind w:left="0" w:right="0" w:firstLine="560"/>
        <w:spacing w:before="450" w:after="450" w:line="312" w:lineRule="auto"/>
      </w:pPr>
      <w:r>
        <w:rPr>
          <w:rFonts w:ascii="宋体" w:hAnsi="宋体" w:eastAsia="宋体" w:cs="宋体"/>
          <w:color w:val="000"/>
          <w:sz w:val="28"/>
          <w:szCs w:val="28"/>
        </w:rPr>
        <w:t xml:space="preserve">　　说起来郑庄公还是王族之后。他的爷爷郑桓公是周厉王的儿子，周宣王的弟弟，因此得封郑国。郑桓公是个很有能力的人。在他的治理下，郑国一片欣欣向荣，因此他得到了郑国百姓爱戴。他的侄子周幽王听说后，便聘请他做了周朝的司徒，帮助管理周王室土地和户籍。郑桓公上任上，政绩突出，百姓安居乐业。因此大家对他赞不绝口，甚至还编了歌谣来赞美他。</w:t>
      </w:r>
    </w:p>
    <w:p>
      <w:pPr>
        <w:ind w:left="0" w:right="0" w:firstLine="560"/>
        <w:spacing w:before="450" w:after="450" w:line="312" w:lineRule="auto"/>
      </w:pPr>
      <w:r>
        <w:rPr>
          <w:rFonts w:ascii="宋体" w:hAnsi="宋体" w:eastAsia="宋体" w:cs="宋体"/>
          <w:color w:val="000"/>
          <w:sz w:val="28"/>
          <w:szCs w:val="28"/>
        </w:rPr>
        <w:t xml:space="preserve">　　到了郑庄公这一代，却与东周王室的关系骤然紧张起来。郑庄公很霸道，对东周王室事务干预过甚，周平王当然不高兴。后来，周平王想出一个办法，准备任命虢公林父与郑庄公同为卿士，以分散一部分郑庄公的权力。但议事不密，被郑庄公知道。郑庄公严词责问周平王，这是怎么回事?周平王吓得竭力否认：“没有此事，没有此事。”为了平息事态，双方达成“交质协议”：周平王派太子狐到郑国去当人质，郑庄公也派公子忽到京都来当人质。</w:t>
      </w:r>
    </w:p>
    <w:p>
      <w:pPr>
        <w:ind w:left="0" w:right="0" w:firstLine="560"/>
        <w:spacing w:before="450" w:after="450" w:line="312" w:lineRule="auto"/>
      </w:pPr>
      <w:r>
        <w:rPr>
          <w:rFonts w:ascii="宋体" w:hAnsi="宋体" w:eastAsia="宋体" w:cs="宋体"/>
          <w:color w:val="000"/>
          <w:sz w:val="28"/>
          <w:szCs w:val="28"/>
        </w:rPr>
        <w:t xml:space="preserve">　　直到公元前722年武姜与公叔段联手作乱的时候，郑庄公才决心平乱。当公叔段的儿子出奔卫国的时候，郑庄公不通过周平王径自出兵伐卫。这是春秋时期不经周王授权一个诸侯国自行征伐另一个诸侯国的开始。此举使周平王的颜面扫地了。当时周平王的势力已经十分衰弱，面对强势的郑庄公，也只得忍气吞声、默不作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2025-05-25T11:29:25+08:00</dcterms:created>
  <dcterms:modified xsi:type="dcterms:W3CDTF">2025-05-25T11:29:25+08:00</dcterms:modified>
</cp:coreProperties>
</file>

<file path=docProps/custom.xml><?xml version="1.0" encoding="utf-8"?>
<Properties xmlns="http://schemas.openxmlformats.org/officeDocument/2006/custom-properties" xmlns:vt="http://schemas.openxmlformats.org/officeDocument/2006/docPropsVTypes"/>
</file>