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蒙毅和蒙恬身边有长子扶苏 最后为什么会束手就擒被赐死</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蒙毅、蒙恬手握重兵，为何不扶持长子扶苏，反而束手就擒被赐死?这是很多读者都比较关心的问题，接下来就和各位读者一起来了解，给大家一个参考。　　蒙毅、蒙恬手握重兵，为什么不反?韩信、彭越手握重兵，为什么不反?岳飞、岳云手握重兵，为什么不反?...</w:t>
      </w:r>
    </w:p>
    <w:p>
      <w:pPr>
        <w:ind w:left="0" w:right="0" w:firstLine="560"/>
        <w:spacing w:before="450" w:after="450" w:line="312" w:lineRule="auto"/>
      </w:pPr>
      <w:r>
        <w:rPr>
          <w:rFonts w:ascii="宋体" w:hAnsi="宋体" w:eastAsia="宋体" w:cs="宋体"/>
          <w:color w:val="000"/>
          <w:sz w:val="28"/>
          <w:szCs w:val="28"/>
        </w:rPr>
        <w:t xml:space="preserve">　　蒙毅、蒙恬手握重兵，为何不扶持长子扶苏，反而束手就擒被赐死?这是很多读者都比较关心的问题，接下来就和各位读者一起来了解，给大家一个参考。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蒙毅、蒙恬手握重兵，为什么不反?韩信、彭越手握重兵，为什么不反?岳飞、岳云手握重兵，为什么不反?对于功劳赫赫但却遭到不公正对待，甚至被冤杀致死的功臣名将来说，我们常常会有莫名的悲愤!</w:t>
      </w:r>
    </w:p>
    <w:p>
      <w:pPr>
        <w:ind w:left="0" w:right="0" w:firstLine="560"/>
        <w:spacing w:before="450" w:after="450" w:line="312" w:lineRule="auto"/>
      </w:pPr>
      <w:r>
        <w:rPr>
          <w:rFonts w:ascii="宋体" w:hAnsi="宋体" w:eastAsia="宋体" w:cs="宋体"/>
          <w:color w:val="000"/>
          <w:sz w:val="28"/>
          <w:szCs w:val="28"/>
        </w:rPr>
        <w:t xml:space="preserve">　　秦始皇统一天下后，安排蒙恬带领三十万大军北击匈奴，修建长城，阻挡了匈奴的南侵。秦始皇死后，在胡亥、赵高、李斯的合谋下，他们以秦始皇的名义，赐扶苏和蒙恬死罪，让其自杀。</w:t>
      </w:r>
    </w:p>
    <w:p>
      <w:pPr>
        <w:ind w:left="0" w:right="0" w:firstLine="560"/>
        <w:spacing w:before="450" w:after="450" w:line="312" w:lineRule="auto"/>
      </w:pPr>
      <w:r>
        <w:rPr>
          <w:rFonts w:ascii="宋体" w:hAnsi="宋体" w:eastAsia="宋体" w:cs="宋体"/>
          <w:color w:val="000"/>
          <w:sz w:val="28"/>
          <w:szCs w:val="28"/>
        </w:rPr>
        <w:t xml:space="preserve">　　扶苏接到诏书后，自杀身亡。扶苏死前，蒙恬已怀疑诏书的真实性，曾劝他面见秦始皇再作决断。诏书要求蒙恬自杀，蒙恬却不愿自杀，而是交出兵符，自入阳周监狱，等待秦始皇另行发落。结果，胡亥又派使者到阳周，杀死了蒙恬。</w:t>
      </w:r>
    </w:p>
    <w:p>
      <w:pPr>
        <w:ind w:left="0" w:right="0" w:firstLine="560"/>
        <w:spacing w:before="450" w:after="450" w:line="312" w:lineRule="auto"/>
      </w:pPr>
      <w:r>
        <w:rPr>
          <w:rFonts w:ascii="宋体" w:hAnsi="宋体" w:eastAsia="宋体" w:cs="宋体"/>
          <w:color w:val="000"/>
          <w:sz w:val="28"/>
          <w:szCs w:val="28"/>
        </w:rPr>
        <w:t xml:space="preserve">　　其实在之前蒙恬表示愿意带兵于公子扶苏一起回咸阳，这个史记上有记载。但是扶苏明知胡亥赵高矫诏却还是自杀了，蒙恬自知再带兵入咸阳就同谋反，骄傲如他者是不会背上谋反骂名的。</w:t>
      </w:r>
    </w:p>
    <w:p>
      <w:pPr>
        <w:ind w:left="0" w:right="0" w:firstLine="560"/>
        <w:spacing w:before="450" w:after="450" w:line="312" w:lineRule="auto"/>
      </w:pPr>
      <w:r>
        <w:rPr>
          <w:rFonts w:ascii="宋体" w:hAnsi="宋体" w:eastAsia="宋体" w:cs="宋体"/>
          <w:color w:val="000"/>
          <w:sz w:val="28"/>
          <w:szCs w:val="28"/>
        </w:rPr>
        <w:t xml:space="preserve">　　都说项羽韩信厉害，其实他们并没有与真正的秦军交战，说实话，秦帝国一开始就调集南方或北方的秦军剿灭起义军不用说是陈胜吴广，就算是项羽刘邦也会很快灰飞烟灭。</w:t>
      </w:r>
    </w:p>
    <w:p>
      <w:pPr>
        <w:ind w:left="0" w:right="0" w:firstLine="560"/>
        <w:spacing w:before="450" w:after="450" w:line="312" w:lineRule="auto"/>
      </w:pPr>
      <w:r>
        <w:rPr>
          <w:rFonts w:ascii="宋体" w:hAnsi="宋体" w:eastAsia="宋体" w:cs="宋体"/>
          <w:color w:val="000"/>
          <w:sz w:val="28"/>
          <w:szCs w:val="28"/>
        </w:rPr>
        <w:t xml:space="preserve">　　毕竟在六国未灭的时候，各国的国防军都不是秦帝国这几十万大军的对手，区区农民组成的义军又怎么能成功呢?设想下蒙恬为帅，麾下几十万虎狼，恐怕项羽也就不会是霸王了。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2025-01-15T23:29:02+08:00</dcterms:created>
  <dcterms:modified xsi:type="dcterms:W3CDTF">2025-01-15T23:29:02+08:00</dcterms:modified>
</cp:coreProperties>
</file>

<file path=docProps/custom.xml><?xml version="1.0" encoding="utf-8"?>
<Properties xmlns="http://schemas.openxmlformats.org/officeDocument/2006/custom-properties" xmlns:vt="http://schemas.openxmlformats.org/officeDocument/2006/docPropsVTypes"/>
</file>