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慕容柔：后燕成武低慕容垂第七子，养育在宦官家中躲过杀害</w:t>
      </w:r>
      <w:bookmarkEnd w:id="1"/>
    </w:p>
    <w:p>
      <w:pPr>
        <w:jc w:val="center"/>
        <w:spacing w:before="0" w:after="450"/>
      </w:pPr>
      <w:r>
        <w:rPr>
          <w:rFonts w:ascii="Arial" w:hAnsi="Arial" w:eastAsia="Arial" w:cs="Arial"/>
          <w:color w:val="999999"/>
          <w:sz w:val="20"/>
          <w:szCs w:val="20"/>
        </w:rPr>
        <w:t xml:space="preserve">来源：网络收集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慕容柔(?～393年)，鲜卑族，十六国时期后燕宗室将领，后燕成武低慕容垂第七子，封爵阳平王，谥号为孝。接下来趣历史小编就和各位读者一起来了解，给大家一个参考。公元384年十二月，慕容暐和慕容肃企图作乱</w:t>
      </w:r>
    </w:p>
    <w:p>
      <w:pPr>
        <w:ind w:left="0" w:right="0" w:firstLine="560"/>
        <w:spacing w:before="450" w:after="450" w:line="312" w:lineRule="auto"/>
      </w:pPr>
      <w:r>
        <w:rPr>
          <w:rFonts w:ascii="宋体" w:hAnsi="宋体" w:eastAsia="宋体" w:cs="宋体"/>
          <w:color w:val="000"/>
          <w:sz w:val="28"/>
          <w:szCs w:val="28"/>
        </w:rPr>
        <w:t xml:space="preserve">慕容柔(?～393年)，鲜卑族，十六国时期后燕宗室将领，后燕成武低慕容垂第七子，封爵阳平王，谥号为孝。接下来趣历史小编就和各位读者一起来了解，给大家一个参考。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公元384年十二月，慕容暐和慕容肃企图作乱被杀。后燕王慕容垂的小儿子慕容柔，养育在宦官宋牙家里，作为宋牙的儿子，所以苻坚没有杀慕容柔，慕容柔与侄子慕容盛离开长安，投奔了西燕，后与慕容盛等人回到了后燕。</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公元385年正月，慕容冲在阿房城即皇帝位，改年号为更始。慕容冲得意自满，任意赏罚。慕容盛年方十三，对慕容柔说：“就是在十人中位居首位，也必须是才能超过其他九人，然后才能安稳。如今中山王慕容冲才能不及别人，没有建立战功，但骄奢傲慢已经十分严重，恐怕难以成功!”</w:t>
      </w:r>
    </w:p>
    <w:p>
      <w:pPr>
        <w:ind w:left="0" w:right="0" w:firstLine="560"/>
        <w:spacing w:before="450" w:after="450" w:line="312" w:lineRule="auto"/>
      </w:pPr>
      <w:r>
        <w:rPr>
          <w:rFonts w:ascii="宋体" w:hAnsi="宋体" w:eastAsia="宋体" w:cs="宋体"/>
          <w:color w:val="000"/>
          <w:sz w:val="28"/>
          <w:szCs w:val="28"/>
        </w:rPr>
        <w:t xml:space="preserve">公元386年十一月，慕容柔、慕容盛以及慕容盛的弟弟慕容会全都在长子，慕容盛对慕容柔、慕容会说：“主上已在幽州、冀州中兴，但东西尚未统一，我们身居容易引起怀疑的地方，不管做得明智还是愚鲁，都将难免于祸，不如及时东归，不要干坐以待毙的事情!”于是他们就一起逃回了后燕。此后一年多，西燕国主慕容永将前燕国主慕容俊及后燕国主慕容垂的子孙们全部诛杀，不论男女，无一遗漏。</w:t>
      </w:r>
    </w:p>
    <w:p>
      <w:pPr>
        <w:ind w:left="0" w:right="0" w:firstLine="560"/>
        <w:spacing w:before="450" w:after="450" w:line="312" w:lineRule="auto"/>
      </w:pPr>
      <w:r>
        <w:rPr>
          <w:rFonts w:ascii="宋体" w:hAnsi="宋体" w:eastAsia="宋体" w:cs="宋体"/>
          <w:color w:val="000"/>
          <w:sz w:val="28"/>
          <w:szCs w:val="28"/>
        </w:rPr>
        <w:t xml:space="preserve">公元387年四月，后燕国主慕容垂回到中山。慕容柔、慕容盛、慕容会也从长子县赶回。庚子(疑误)，慕容垂因为他们重新回到都城，下令大赦。慕容垂问慕容盛说：“长子那个地方的人心怎么样，可以争取吗?”慕容盛说：“西燕常有军事搔扰，因此，人们都有归顺东部的意思，陛下您只应当施行仁政、耐心等待时机罢了。如果大军一旦逼临，他们一定会拿着武器前来归顺，就像孝顺的儿子归附仁慈的父亲那样。”慕容垂大喜。癸未(十八日)，慕容垂封慕容柔为阳平王，慕容盛为长乐公，慕容会为清河公。</w:t>
      </w:r>
    </w:p>
    <w:p>
      <w:pPr>
        <w:ind w:left="0" w:right="0" w:firstLine="560"/>
        <w:spacing w:before="450" w:after="450" w:line="312" w:lineRule="auto"/>
      </w:pPr>
      <w:r>
        <w:rPr>
          <w:rFonts w:ascii="宋体" w:hAnsi="宋体" w:eastAsia="宋体" w:cs="宋体"/>
          <w:color w:val="000"/>
          <w:sz w:val="28"/>
          <w:szCs w:val="28"/>
        </w:rPr>
        <w:t xml:space="preserve">公元389年春季，正月，后燕命令阳平王慕容柔镇守襄国。</w:t>
      </w:r>
    </w:p>
    <w:p>
      <w:pPr>
        <w:ind w:left="0" w:right="0" w:firstLine="560"/>
        <w:spacing w:before="450" w:after="450" w:line="312" w:lineRule="auto"/>
      </w:pPr>
      <w:r>
        <w:rPr>
          <w:rFonts w:ascii="宋体" w:hAnsi="宋体" w:eastAsia="宋体" w:cs="宋体"/>
          <w:color w:val="000"/>
          <w:sz w:val="28"/>
          <w:szCs w:val="28"/>
        </w:rPr>
        <w:t xml:space="preserve">公元393年春季，正月，后燕阳平孝王慕容柔去世。</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2025-01-15T23:55:58+08:00</dcterms:created>
  <dcterms:modified xsi:type="dcterms:W3CDTF">2025-01-15T23:55:58+08:00</dcterms:modified>
</cp:coreProperties>
</file>

<file path=docProps/custom.xml><?xml version="1.0" encoding="utf-8"?>
<Properties xmlns="http://schemas.openxmlformats.org/officeDocument/2006/custom-properties" xmlns:vt="http://schemas.openxmlformats.org/officeDocument/2006/docPropsVTypes"/>
</file>