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秦始皇统一六国后为何会修筑长城？有何影响？</w:t>
      </w:r>
      <w:bookmarkEnd w:id="1"/>
    </w:p>
    <w:p>
      <w:pPr>
        <w:jc w:val="center"/>
        <w:spacing w:before="0" w:after="450"/>
      </w:pPr>
      <w:r>
        <w:rPr>
          <w:rFonts w:ascii="Arial" w:hAnsi="Arial" w:eastAsia="Arial" w:cs="Arial"/>
          <w:color w:val="999999"/>
          <w:sz w:val="20"/>
          <w:szCs w:val="20"/>
        </w:rPr>
        <w:t xml:space="preserve">来源：网络收集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秦始皇嬴政兼并了六国,结束了战国割据的局面,统一了中国。每当一提起这个，那么小编就不得不给大家详细的说一下了公元214年，也是秦始皇三十三年，为了抵御蒙古兵的侵袭，决定建造防御体系：“万里长城”。据司</w:t>
      </w:r>
    </w:p>
    <w:p>
      <w:pPr>
        <w:ind w:left="0" w:right="0" w:firstLine="560"/>
        <w:spacing w:before="450" w:after="450" w:line="312" w:lineRule="auto"/>
      </w:pPr>
      <w:r>
        <w:rPr>
          <w:rFonts w:ascii="宋体" w:hAnsi="宋体" w:eastAsia="宋体" w:cs="宋体"/>
          <w:color w:val="000"/>
          <w:sz w:val="28"/>
          <w:szCs w:val="28"/>
        </w:rPr>
        <w:t xml:space="preserve">秦始皇嬴政兼并了六国,结束了战国割据的局面,统一了中国。每当一提起这个，那么小编就不得不给大家详细的说一下了</w:t>
      </w:r>
    </w:p>
    <w:p>
      <w:pPr>
        <w:ind w:left="0" w:right="0" w:firstLine="560"/>
        <w:spacing w:before="450" w:after="450" w:line="312" w:lineRule="auto"/>
      </w:pPr>
      <w:r>
        <w:rPr>
          <w:rFonts w:ascii="宋体" w:hAnsi="宋体" w:eastAsia="宋体" w:cs="宋体"/>
          <w:color w:val="000"/>
          <w:sz w:val="28"/>
          <w:szCs w:val="28"/>
        </w:rPr>
        <w:t xml:space="preserve">公元214年，也是秦始皇三十三年，为了抵御蒙古兵的侵袭，决定建造防御体系：“万里长城”。据司马迁的《史记》记载(白话文大意)：“始皇二十六年，蒙恬因家世原因得封秦将，后攻打齐国立功受封为内史。这时候秦国已经统一了六国，秦始皇派遣蒙恬率领三十万大军，去往北方赶走戎狄，收复河南;在边地建筑长城。长城的建设要因地制宜，依险制塞，从临洮建起，直至东北辽国属地山海关处;长城绵延万里不止，翻山越岭逶迤而行。蒙恬率军在外十几年，居在上郡。”蒙恬的大名威震众边匈奴。</w:t>
      </w:r>
    </w:p>
    <w:p>
      <w:pPr>
        <w:ind w:left="0" w:right="0" w:firstLine="560"/>
        <w:spacing w:before="450" w:after="450" w:line="312" w:lineRule="auto"/>
      </w:pPr>
      <w:r>
        <w:rPr>
          <w:rFonts w:ascii="宋体" w:hAnsi="宋体" w:eastAsia="宋体" w:cs="宋体"/>
          <w:color w:val="000"/>
          <w:sz w:val="28"/>
          <w:szCs w:val="28"/>
        </w:rPr>
        <w:t xml:space="preserve">那么，以秦国刚刚统一六国，百废待兴的兴国时期，秦始皇为什么一定要修万里长城?万里长城又有何存在意义?</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据《史记》记载，司马迁这始皇：“秦王怀贪卑之心，行自奋之智，不信功臣，不亲士民，废王道、立私权，禁文书而酷刑法，先诈力而后仁义，以暴虐为天下始。”把秦王的独裁统治暴政给定了性质，虽然好像更主观一些，那么秦王真的就只是个一无是处吗的暴君?</w:t>
      </w:r>
    </w:p>
    <w:p>
      <w:pPr>
        <w:ind w:left="0" w:right="0" w:firstLine="560"/>
        <w:spacing w:before="450" w:after="450" w:line="312" w:lineRule="auto"/>
      </w:pPr>
      <w:r>
        <w:rPr>
          <w:rFonts w:ascii="宋体" w:hAnsi="宋体" w:eastAsia="宋体" w:cs="宋体"/>
          <w:color w:val="000"/>
          <w:sz w:val="28"/>
          <w:szCs w:val="28"/>
        </w:rPr>
        <w:t xml:space="preserve">1、实施稳定国策新政</w:t>
      </w:r>
    </w:p>
    <w:p>
      <w:pPr>
        <w:ind w:left="0" w:right="0" w:firstLine="560"/>
        <w:spacing w:before="450" w:after="450" w:line="312" w:lineRule="auto"/>
      </w:pPr>
      <w:r>
        <w:rPr>
          <w:rFonts w:ascii="宋体" w:hAnsi="宋体" w:eastAsia="宋体" w:cs="宋体"/>
          <w:color w:val="000"/>
          <w:sz w:val="28"/>
          <w:szCs w:val="28"/>
        </w:rPr>
        <w:t xml:space="preserve">秦始皇的功业我们历史的后来人，是乎更有发言权：像大家经常使用的统一户籍，度量衡，车同轨、去井田疆界转为土地产权私有制等等一系列改革政策，详细的户籍制度更好的掌握了人员情况，，私有制的土地产权极大地保护了人民的财产利益;很多制度至今沿袭习用;虽说这些发展与商鞅的变法密切相关，然而推进是无法离开始皇帝的完善强制约束。人无完人在这么大事记的历史变更时期，秦始皇的功与过都在接受历史的认可、检验、批判。</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秦始皇安稳疆土后，用了文政武政继续稳固江山，内务文臣继续推进法制管理国家;武将派出蒙括率三十万大军一路推向北方，逐推蒙古匈奴大军，使他们再无感冒犯之心。史纪里说;胡人放牧看到长城听到蒙恬的名字都吓的心惊肉跳，更不要说还有胆子来犯。</w:t>
      </w:r>
    </w:p>
    <w:p>
      <w:pPr>
        <w:ind w:left="0" w:right="0" w:firstLine="560"/>
        <w:spacing w:before="450" w:after="450" w:line="312" w:lineRule="auto"/>
      </w:pPr>
      <w:r>
        <w:rPr>
          <w:rFonts w:ascii="宋体" w:hAnsi="宋体" w:eastAsia="宋体" w:cs="宋体"/>
          <w:color w:val="000"/>
          <w:sz w:val="28"/>
          <w:szCs w:val="28"/>
        </w:rPr>
        <w:t xml:space="preserve">2、将士驱逐鞑虏就地转行</w:t>
      </w:r>
    </w:p>
    <w:p>
      <w:pPr>
        <w:ind w:left="0" w:right="0" w:firstLine="560"/>
        <w:spacing w:before="450" w:after="450" w:line="312" w:lineRule="auto"/>
      </w:pPr>
      <w:r>
        <w:rPr>
          <w:rFonts w:ascii="宋体" w:hAnsi="宋体" w:eastAsia="宋体" w:cs="宋体"/>
          <w:color w:val="000"/>
          <w:sz w:val="28"/>
          <w:szCs w:val="28"/>
        </w:rPr>
        <w:t xml:space="preserve">蒙括大将军自从带领三十万子弟兵打到山海关后，已经是实在没有仗可打了。就地整顿准备接到皇帝命令后返回关东。几年下来将士们都是非常思念家乡父老、妻儿老少;常年征战身心不苦亦疲需要调整。然而，正在大家盼望归家的时候，秦始皇却下令，兵士立即转为就地修筑长城。秦始皇又下令征集全国(主要指非原秦子民)各地民夫五十多万，各国在籍犯人，先后参与建设的有将近一百万人。长城因地势和建筑材料的运送都非常艰难，日月更迭寒往暑来，生活上的种种苦难都比不过秦兵的残酷，皮鞭权杖经常打的修筑的劳役们皮开肉绽，血肉淋漓，叫天不应叫地不灵，病死老亡凄惨无比!</w:t>
      </w:r>
    </w:p>
    <w:p>
      <w:pPr>
        <w:ind w:left="0" w:right="0" w:firstLine="560"/>
        <w:spacing w:before="450" w:after="450" w:line="312" w:lineRule="auto"/>
      </w:pPr>
      <w:r>
        <w:rPr>
          <w:rFonts w:ascii="宋体" w:hAnsi="宋体" w:eastAsia="宋体" w:cs="宋体"/>
          <w:color w:val="000"/>
          <w:sz w:val="28"/>
          <w:szCs w:val="28"/>
        </w:rPr>
        <w:t xml:space="preserve">据说，秦始皇统一了诸国后，一边修长城，一边加紧修建自己的皇宫(阿房宫)一边修直(驰)道;多项工程同时开工，真是皇帝一句话，老百姓就交上了身家性命。</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一切工程顺利开展后闲下来的秦始皇就勾起了过去打仗时顾不上的一个心事。现在秦朝国基稳固，全国的各层内政司吏也都完善能各司其责，闲下来的人就容易饱暖思淫欲。秦始皇和他们这个有差异，他有时间了就开始琢磨炼丹筑基，熔炼仙丹长生不老药，研炼丹药的目的以期获取长生不死之术。过去打仗有相术曾给他说过，“星象荧惑守心，”这个天相和他的命寿有关。</w:t>
      </w:r>
    </w:p>
    <w:p>
      <w:pPr>
        <w:ind w:left="0" w:right="0" w:firstLine="560"/>
        <w:spacing w:before="450" w:after="450" w:line="312" w:lineRule="auto"/>
      </w:pPr>
      <w:r>
        <w:rPr>
          <w:rFonts w:ascii="宋体" w:hAnsi="宋体" w:eastAsia="宋体" w:cs="宋体"/>
          <w:color w:val="000"/>
          <w:sz w:val="28"/>
          <w:szCs w:val="28"/>
        </w:rPr>
        <w:t xml:space="preserve">3、炼丹采药弃本求末</w:t>
      </w:r>
    </w:p>
    <w:p>
      <w:pPr>
        <w:ind w:left="0" w:right="0" w:firstLine="560"/>
        <w:spacing w:before="450" w:after="450" w:line="312" w:lineRule="auto"/>
      </w:pPr>
      <w:r>
        <w:rPr>
          <w:rFonts w:ascii="宋体" w:hAnsi="宋体" w:eastAsia="宋体" w:cs="宋体"/>
          <w:color w:val="000"/>
          <w:sz w:val="28"/>
          <w:szCs w:val="28"/>
        </w:rPr>
        <w:t xml:space="preserve">《秦始皇本纪》里有这样的描述：“三十六年，荧惑守心。有坠星下东郡，至地为石”这种天象现在都明白是一种流星坠于某地，在当时的秦始皇却认为这是自己死的预兆。他为了修真养寿，派出一个心腹卢生出去寻访修道高人;人没找到，卢生却给秦始皇带回来一本《录图书》，里面有预言，“说大秦亡于胡。”秦始皇被触动了心思，打了这么多年仗，刚刚统一就要被“胡”夺走天下，这个心患可要必须根除掉;就给远在塞北追打匈奴的的蒙恬下令，修筑万里长城。以期压制胡地进攻。这个令里面还埋藏了秦始皇迷信的一个说法：‘压制蒙古族的胡人龙脉使其得不到发展。修长城这件事暂时盖住了一心求长生不老的秦始皇心头急。千算万算没算明白，这个胡非他胡，而是自己血脉沿袭的儿子;更没想到希求长生因战争杀戮太重，暴政于民，最后竟然客死他乡。</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在《史记·秦始皇本纪》中记载：三十三年，西北斥逐匈奴，自榆中并河以东，属之阴山，以为四十四县，城河上为塞。又使蒙恬渡河取高阙、阳山、北假中，筑亭障以逐戎人。徙谪，实之初县……三十四年，适治狱吏不直者，筑长城及南越地。</w:t>
      </w:r>
    </w:p>
    <w:p>
      <w:pPr>
        <w:ind w:left="0" w:right="0" w:firstLine="560"/>
        <w:spacing w:before="450" w:after="450" w:line="312" w:lineRule="auto"/>
      </w:pPr>
      <w:r>
        <w:rPr>
          <w:rFonts w:ascii="宋体" w:hAnsi="宋体" w:eastAsia="宋体" w:cs="宋体"/>
          <w:color w:val="000"/>
          <w:sz w:val="28"/>
          <w:szCs w:val="28"/>
        </w:rPr>
        <w:t xml:space="preserve">蒙恬至接到始皇命令就立即安排将士们转为“建筑工人。”先后把原来齐、燕、赵、魏各国早期修建的各国境域内的一段一段的长城，连接起来;从临洮开始，一直修到东辽，现在的东北山海关。</w:t>
      </w:r>
    </w:p>
    <w:p>
      <w:pPr>
        <w:ind w:left="0" w:right="0" w:firstLine="560"/>
        <w:spacing w:before="450" w:after="450" w:line="312" w:lineRule="auto"/>
      </w:pPr>
      <w:r>
        <w:rPr>
          <w:rFonts w:ascii="宋体" w:hAnsi="宋体" w:eastAsia="宋体" w:cs="宋体"/>
          <w:color w:val="000"/>
          <w:sz w:val="28"/>
          <w:szCs w:val="28"/>
        </w:rPr>
        <w:t xml:space="preserve">4、修长城有家不能回</w:t>
      </w:r>
    </w:p>
    <w:p>
      <w:pPr>
        <w:ind w:left="0" w:right="0" w:firstLine="560"/>
        <w:spacing w:before="450" w:after="450" w:line="312" w:lineRule="auto"/>
      </w:pPr>
      <w:r>
        <w:rPr>
          <w:rFonts w:ascii="宋体" w:hAnsi="宋体" w:eastAsia="宋体" w:cs="宋体"/>
          <w:color w:val="000"/>
          <w:sz w:val="28"/>
          <w:szCs w:val="28"/>
        </w:rPr>
        <w:t xml:space="preserve">《·蒙恬列史记传》记载：使蒙恬将三十万众，北逐戎狄，收河南，筑长城，因地形用险制塞，起临洮，至辽东，延袤万余里。</w:t>
      </w:r>
    </w:p>
    <w:p>
      <w:pPr>
        <w:ind w:left="0" w:right="0" w:firstLine="560"/>
        <w:spacing w:before="450" w:after="450" w:line="312" w:lineRule="auto"/>
      </w:pPr>
      <w:r>
        <w:rPr>
          <w:rFonts w:ascii="宋体" w:hAnsi="宋体" w:eastAsia="宋体" w:cs="宋体"/>
          <w:color w:val="000"/>
          <w:sz w:val="28"/>
          <w:szCs w:val="28"/>
        </w:rPr>
        <w:t xml:space="preserve">三十万将士打了这么多年的仗，风餐露宿自是万分辛苦;然而军人天职就是服从。修长城在秦国并非首创，据楚国最早修筑了防御别国入侵的 楚方城“长城起，各路诸侯国家相继掀起面子工程一路追赶浪潮;《竹书纪年》”里记载，魏修长城的情景：“龙贾帅师筑长城西边。”在《诗经·小雅·出车》中记载齐国：“天子命我，城彼朔方。赫赫南仲，猃狁于襄。” 《史记》还记载：“齐宣王乘山岭之上筑长城，东至海、西至济州千余里以备楚”;《史记·匈奴列传》里记载的燕国：“燕有贤将秦开，为质于胡，胡甚信之。归而袭破走东胡，东胡却千余里。与荆轲刺秦王秦舞阳者，开之孙也。燕亦筑长城，自造阳至襄平。置上谷、渔阳、右北平、辽西、辽东郡以拒胡。”他们修建长城不仅是单一为了抵御胡人，更是垒好自家院子，防止同宗兄弟跳墙进来侵扰灭了自己，各国对边境长城的作用都是非常看重的，各国诸王攀比修建的热潮此起彼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长城的修建可不是像统治者脑袋想的、嘴上说的那样简单;大多数长城建立在山脊之上，工程繁重浩大耗时长久，期间的苦辛非一般人能够忍耐，但是这是国家的防御大事，不可能轻易放弃，而且老百姓也没有放弃停建的权利。</w:t>
      </w:r>
    </w:p>
    <w:p>
      <w:pPr>
        <w:ind w:left="0" w:right="0" w:firstLine="560"/>
        <w:spacing w:before="450" w:after="450" w:line="312" w:lineRule="auto"/>
      </w:pPr>
      <w:r>
        <w:rPr>
          <w:rFonts w:ascii="宋体" w:hAnsi="宋体" w:eastAsia="宋体" w:cs="宋体"/>
          <w:color w:val="000"/>
          <w:sz w:val="28"/>
          <w:szCs w:val="28"/>
        </w:rPr>
        <w:t xml:space="preserve">5、蒙括军帅转包工头</w:t>
      </w:r>
    </w:p>
    <w:p>
      <w:pPr>
        <w:ind w:left="0" w:right="0" w:firstLine="560"/>
        <w:spacing w:before="450" w:after="450" w:line="312" w:lineRule="auto"/>
      </w:pPr>
      <w:r>
        <w:rPr>
          <w:rFonts w:ascii="宋体" w:hAnsi="宋体" w:eastAsia="宋体" w:cs="宋体"/>
          <w:color w:val="000"/>
          <w:sz w:val="28"/>
          <w:szCs w:val="28"/>
        </w:rPr>
        <w:t xml:space="preserve">《巴彦淖尔盟志》中明确记载：“秦统一中国后，把全国分为三十六个郡，使用赵国旧称习惯，置代、雁门、云中、九原等，巴彦淖尔兵强悍善战地处阴山以南地区隶属秦九原郡辖境;阴山以北属于匈奴游牧区域属地，秦始皇为了边疆重地得以安宁不被骚扰，派得力干将蒙恬一路狂打，安住镇守边疆，并采取修直道、筑长城、给予北方贫穷的农民开垦的农牧等措，繁荣巩固北疆。</w:t>
      </w:r>
    </w:p>
    <w:p>
      <w:pPr>
        <w:ind w:left="0" w:right="0" w:firstLine="560"/>
        <w:spacing w:before="450" w:after="450" w:line="312" w:lineRule="auto"/>
      </w:pPr>
      <w:r>
        <w:rPr>
          <w:rFonts w:ascii="宋体" w:hAnsi="宋体" w:eastAsia="宋体" w:cs="宋体"/>
          <w:color w:val="000"/>
          <w:sz w:val="28"/>
          <w:szCs w:val="28"/>
        </w:rPr>
        <w:t xml:space="preserve">蒙恬不愧是一代人杰，做什么都有坚毅不拨不轻易放弃的性格，他本是一个行武打仗的将军，对修路一窍不通;然而始皇既然下令，蒙恬就快速的转型成为“高工人才”;根据所修路段因地制宜，以最高、最好的位置据险制塞;修建长城工程的艰难、困难一重接一重，他都有办法最终解决。因长城大多地段都修在山的脊梁上，其陡峭普通人轻装爬山都非常不易，更不要说在古代运输设备根本没有那么先进，只能依赖人力马匹木车帮助;要保障修筑的长城原料好、城体结实耐用，他们发明了很多运输、建筑新方式;</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来自三方面的劳役大军</w:t>
      </w:r>
    </w:p>
    <w:p>
      <w:pPr>
        <w:ind w:left="0" w:right="0" w:firstLine="560"/>
        <w:spacing w:before="450" w:after="450" w:line="312" w:lineRule="auto"/>
      </w:pPr>
      <w:r>
        <w:rPr>
          <w:rFonts w:ascii="宋体" w:hAnsi="宋体" w:eastAsia="宋体" w:cs="宋体"/>
          <w:color w:val="000"/>
          <w:sz w:val="28"/>
          <w:szCs w:val="28"/>
        </w:rPr>
        <w:t xml:space="preserve">1.秦朝建筑长城的人力一开始主要是蒙括率领的三十万大军，2.后来又从全国增积普通百姓，3.再有一部分就是秦始皇听从李斯建议，把充军犯人被秦刑法称作“城旦”的调到长城修建的工地;秦时有一种将犯人罚去筑长城的刑法称作 城旦 ，其名始自皇帝三十四年(公元前213年)李斯的焚书建议：“令下三十日不烧， 黥为城旦。”(《史记·秦始皇本纪》)秦始皇采纳了李斯的建议，下令除秦纪及医药卜筮种树之书外，民间所藏诗书等类书籍一律销毁，逾期不烧者，即施以 城旦 的刑罚。所谓 城旦 ，据裴晔《集解》和〈汉书·刑法志〉释，判为 城旦 之罪的，先 黥 面刺黑，而后剃去头发，铁圈束颈，送去修筑长城。此刑甚为苛酷：白天要轮流巡守，夜间才让筑城。刑期4年。后至汉代，仍沿用这种刑法。</w:t>
      </w:r>
    </w:p>
    <w:p>
      <w:pPr>
        <w:ind w:left="0" w:right="0" w:firstLine="560"/>
        <w:spacing w:before="450" w:after="450" w:line="312" w:lineRule="auto"/>
      </w:pPr>
      <w:r>
        <w:rPr>
          <w:rFonts w:ascii="宋体" w:hAnsi="宋体" w:eastAsia="宋体" w:cs="宋体"/>
          <w:color w:val="000"/>
          <w:sz w:val="28"/>
          <w:szCs w:val="28"/>
        </w:rPr>
        <w:t xml:space="preserve">6、劳役人员的黑暗人生</w:t>
      </w:r>
    </w:p>
    <w:p>
      <w:pPr>
        <w:ind w:left="0" w:right="0" w:firstLine="560"/>
        <w:spacing w:before="450" w:after="450" w:line="312" w:lineRule="auto"/>
      </w:pPr>
      <w:r>
        <w:rPr>
          <w:rFonts w:ascii="宋体" w:hAnsi="宋体" w:eastAsia="宋体" w:cs="宋体"/>
          <w:color w:val="000"/>
          <w:sz w:val="28"/>
          <w:szCs w:val="28"/>
        </w:rPr>
        <w:t xml:space="preserve">在封建制度统治下，无论军卒、人民、犯人他们都是政权统治阶级的奴隶，在这样的制度承载下，不可能有良好的生活环境和对老弱病残的照顾，他们付出的在统治者的眼里是理所应当的，其受的苦难只能用罄竹难书”四个字来表达。常建的《塞下曲》龙斗雌雄势已分，山崩鬼哭恨将军。黄河直北千余里，冤气苍茫城黑云。把人怨天恨 犹如亲见般历历在目。为了赶工期不顾人员生老病死，只要有口气就必须出工，皮鞭、军杖随时谁地都招呼到身上，哀哀怨气充塞天空。他们放炮炸山采石，长城上的每一块石头都浸泡着他们身上的的血汗、肉体的碎糜，从采下到切割，到运输上山，少数军卒和大批劳役者付出的人力不仅有残酷的劳作，更有劳动者用无限智慧创造的超人类工艺硕果;他们曾经的苦难留给我们后代子孙不可多得的，地球上伟大的文化瑰宝。从现代宇航视角自天空俯瞰地球，也只有长城几个为数不多的建筑地标可以看到;假如有外星球生命，他们一定是通过长城认识我们华夏九州的地标地貌，最先认识人类的智慧产物。</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魂魄托梦孟姜女寻夫</w:t>
      </w:r>
    </w:p>
    <w:p>
      <w:pPr>
        <w:ind w:left="0" w:right="0" w:firstLine="560"/>
        <w:spacing w:before="450" w:after="450" w:line="312" w:lineRule="auto"/>
      </w:pPr>
      <w:r>
        <w:rPr>
          <w:rFonts w:ascii="宋体" w:hAnsi="宋体" w:eastAsia="宋体" w:cs="宋体"/>
          <w:color w:val="000"/>
          <w:sz w:val="28"/>
          <w:szCs w:val="28"/>
        </w:rPr>
        <w:t xml:space="preserve">在修长城的九年里，有一个传说，;另人听了侧忍心动，据说有个年轻的女子，千里迢迢来到天寒地冻的东北，来找他的丈夫。她的丈夫修建长城已经到了东北，那里冬天天寒地冻落水成冰，孟姜女新婚就被抓差做劳逸的丈夫范喜良给她托梦让送件棉衣。</w:t>
      </w:r>
    </w:p>
    <w:p>
      <w:pPr>
        <w:ind w:left="0" w:right="0" w:firstLine="560"/>
        <w:spacing w:before="450" w:after="450" w:line="312" w:lineRule="auto"/>
      </w:pPr>
      <w:r>
        <w:rPr>
          <w:rFonts w:ascii="宋体" w:hAnsi="宋体" w:eastAsia="宋体" w:cs="宋体"/>
          <w:color w:val="000"/>
          <w:sz w:val="28"/>
          <w:szCs w:val="28"/>
        </w:rPr>
        <w:t xml:space="preserve">7、孟姜女更像众女缩影</w:t>
      </w:r>
    </w:p>
    <w:p>
      <w:pPr>
        <w:ind w:left="0" w:right="0" w:firstLine="560"/>
        <w:spacing w:before="450" w:after="450" w:line="312" w:lineRule="auto"/>
      </w:pPr>
      <w:r>
        <w:rPr>
          <w:rFonts w:ascii="宋体" w:hAnsi="宋体" w:eastAsia="宋体" w:cs="宋体"/>
          <w:color w:val="000"/>
          <w:sz w:val="28"/>
          <w:szCs w:val="28"/>
        </w:rPr>
        <w:t xml:space="preserve">前蜀 贯休 《杞梁妻》诗：“秦人筑土一万里， 杞梁贞妇啼呜呜。”</w:t>
      </w:r>
    </w:p>
    <w:p>
      <w:pPr>
        <w:ind w:left="0" w:right="0" w:firstLine="560"/>
        <w:spacing w:before="450" w:after="450" w:line="312" w:lineRule="auto"/>
      </w:pPr>
      <w:r>
        <w:rPr>
          <w:rFonts w:ascii="宋体" w:hAnsi="宋体" w:eastAsia="宋体" w:cs="宋体"/>
          <w:color w:val="000"/>
          <w:sz w:val="28"/>
          <w:szCs w:val="28"/>
        </w:rPr>
        <w:t xml:space="preserve">有人说既然是传说就千万别当真。可能真没有孟姜女，但是有可能有王姜女，李姜女.....不管那一个姜女都是一群女人的缩影;她们在战争中晚上独守空房，白天照顾家人;可算盼到点光亮男人又被拉去建长城。生活中无人帮助的绝望心情怎么讲也讲不出其中苦辣。</w:t>
      </w:r>
    </w:p>
    <w:p>
      <w:pPr>
        <w:ind w:left="0" w:right="0" w:firstLine="560"/>
        <w:spacing w:before="450" w:after="450" w:line="312" w:lineRule="auto"/>
      </w:pPr>
      <w:r>
        <w:rPr>
          <w:rFonts w:ascii="宋体" w:hAnsi="宋体" w:eastAsia="宋体" w:cs="宋体"/>
          <w:color w:val="000"/>
          <w:sz w:val="28"/>
          <w:szCs w:val="28"/>
        </w:rPr>
        <w:t xml:space="preserve">来到山海关一带的孟姜女，一路问询长城的修建位置，踏破多少双鞋子不得而知，走了多少天经历了季节变换她已经记不清楚;苦，累，都不算什么，一路上单身女子的不便和恐惧，都没有使她放弃寻找丈夫的决心。终于来到长城脚下，高高的山上能看到长城像条巨蟒趴在山的脊梁上。</w:t>
      </w:r>
    </w:p>
    <w:p>
      <w:pPr>
        <w:ind w:left="0" w:right="0" w:firstLine="560"/>
        <w:spacing w:before="450" w:after="450" w:line="312" w:lineRule="auto"/>
      </w:pPr>
      <w:r>
        <w:rPr>
          <w:rFonts w:ascii="宋体" w:hAnsi="宋体" w:eastAsia="宋体" w:cs="宋体"/>
          <w:color w:val="000"/>
          <w:sz w:val="28"/>
          <w:szCs w:val="28"/>
        </w:rPr>
        <w:t xml:space="preserve">她流满汗水的脸庞使她忘了风餐露宿的一路辛苦。她逢军卒就把丈夫的名字说一遍，问认识不认识;孟姜女找了好多日子，问了很多人，依然没找到丈夫的踪影。寻找丈夫的过程她看到军卒催工用皮鞭抽打工人，有的人被抽打的皮开肉绽;还不敢休息依然赶工，石块象山一样压在他们自制的工具上，看到这些情况她更担心丈夫。有一天一个人告诉她，说认识她的丈夫范喜良，孟姜女真高兴，终于有人知道丈夫的下落;当那个知情的人告诉孟姜女她的丈夫早就死了。</w:t>
      </w:r>
    </w:p>
    <w:p>
      <w:pPr>
        <w:ind w:left="0" w:right="0" w:firstLine="560"/>
        <w:spacing w:before="450" w:after="450" w:line="312" w:lineRule="auto"/>
      </w:pPr>
      <w:r>
        <w:rPr>
          <w:rFonts w:ascii="宋体" w:hAnsi="宋体" w:eastAsia="宋体" w:cs="宋体"/>
          <w:color w:val="000"/>
          <w:sz w:val="28"/>
          <w:szCs w:val="28"/>
        </w:rPr>
        <w:t xml:space="preserve">孟姜女听了这个消息心痛不已一下昏厥过去;醒来后，她痛哭失声，为新婚燕尔的丈夫被抓来修长城客死他乡而冤屈，她哭泣日思夜想托梦给自己的，原来是丈夫的魂魄要御寒的棉衣。她连着哭了三天三夜，哭的肝肠寸断，天阴地暗，她怨恨秦始皇的冷酷无情;只听“轰”的一声巨响，已经砌好的长城墙池硬生生在她的哭泣声中倒塌，孟姜女情绝思亡愤然从豁口跳下去，离开这个冰冷无情的人间去寻找她的爱人：“范喜良”。后来，在秦皇岛出现了孟姜女庙，是人们感慨这个痴情的女子如此专情，为她建了一个依身之所安稳这个可怜的灵魂。人们通过对孟姜女爱情专一的称赞，表达出了普通人对美好爱情的情思寄托。</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秦始皇修筑的万里长城是古代封建社会留给我们的文化瑰宝。但它却是一百多万人的血泪史。是千百多万的家人用家庭破碎，父母没有儿子、妻子没有丈夫、儿女没有父亲的苦难换来的，如果希求不死之灵的秦始皇看到他的私有财产(子民)被如此折磨，有没有一丝愧疚?：“天地不仁万物为刍狗”，当自己的子民活的不如畜生时他就是升天又有何意义?!虽然当年的万里长城其军事意义极大：“</w:t>
      </w:r>
    </w:p>
    <w:p>
      <w:pPr>
        <w:ind w:left="0" w:right="0" w:firstLine="560"/>
        <w:spacing w:before="450" w:after="450" w:line="312" w:lineRule="auto"/>
      </w:pPr>
      <w:r>
        <w:rPr>
          <w:rFonts w:ascii="宋体" w:hAnsi="宋体" w:eastAsia="宋体" w:cs="宋体"/>
          <w:color w:val="000"/>
          <w:sz w:val="28"/>
          <w:szCs w:val="28"/>
        </w:rPr>
        <w:t xml:space="preserve">一、抵御匈奴的攻击。二、压制蒙古龙脉(朝代变迁说明这个想法是梦想)延续大秦江山统治。”在今天都依然挡不住让我们无限感慨秦始皇的糊涂、暴戾;从官宦士绅到军卒百姓、和犯人们他的这些私有财产无不念及其恶;秦始皇最畏惧的‘胡’推倒秦王朝的隐患，不是过去的胡人，而是他的至亲血脉宝贝，杀兄背祖的二公子：“胡亥”。回顾历史心情总是沉重的，尽管秦始皇下令修建的这个宏伟工程确实摧毁了很多家庭的幸福，反观万里长城曾经的功劳也是一样非常显著的;堵住了匈奴侵略的野心和杜绝战争的可能性，每一场战争都会有数不清的家庭身不由己的卷入其中，或冲锋陷阵或生或死!“一将功成白骨枯!”</w:t>
      </w:r>
    </w:p>
    <w:p>
      <w:pPr>
        <w:ind w:left="0" w:right="0" w:firstLine="560"/>
        <w:spacing w:before="450" w:after="450" w:line="312" w:lineRule="auto"/>
      </w:pPr>
      <w:r>
        <w:rPr>
          <w:rFonts w:ascii="宋体" w:hAnsi="宋体" w:eastAsia="宋体" w:cs="宋体"/>
          <w:color w:val="000"/>
          <w:sz w:val="28"/>
          <w:szCs w:val="28"/>
        </w:rPr>
        <w:t xml:space="preserve">秦长城能把各个小国建立的城墙修缮连接起来，思想还是超前的，它的作用是很有震慑力的，正如明朝诗人倪明《阅八达岭 》中的句子 ：“八达雄垣起戍楼，风烟朔漠塞边秋。”和他人“横卧崇山如猛虎，绵延万里似威龙。栉风沐雨三千载，更显巍峨气势雄。”也都毫不吝惜的称赞了它的恢宏气势，和战事、战略意义的重要地位，它的军事意义也是值得今天引以为傲的。以历史为镜我们更希望今天的人民政权，每出台一项政策都要本着以人为本的原则，远离封建制度的暴戾，远离独统的官吏军阀思想，因为每一项政策的出现都息息相关于百姓的家庭幸福和生命的安危!</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2025-01-16T03:39:44+08:00</dcterms:created>
  <dcterms:modified xsi:type="dcterms:W3CDTF">2025-01-16T03:39:44+08:00</dcterms:modified>
</cp:coreProperties>
</file>

<file path=docProps/custom.xml><?xml version="1.0" encoding="utf-8"?>
<Properties xmlns="http://schemas.openxmlformats.org/officeDocument/2006/custom-properties" xmlns:vt="http://schemas.openxmlformats.org/officeDocument/2006/docPropsVTypes"/>
</file>