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李胜是什么人？高平陵之变后他的结局如何?</w:t>
      </w:r>
      <w:bookmarkEnd w:id="1"/>
    </w:p>
    <w:p>
      <w:pPr>
        <w:jc w:val="center"/>
        <w:spacing w:before="0" w:after="450"/>
      </w:pPr>
      <w:r>
        <w:rPr>
          <w:rFonts w:ascii="Arial" w:hAnsi="Arial" w:eastAsia="Arial" w:cs="Arial"/>
          <w:color w:val="999999"/>
          <w:sz w:val="20"/>
          <w:szCs w:val="20"/>
        </w:rPr>
        <w:t xml:space="preserve">来源：网络收集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东汉末年，曹操在军阀混战中逐渐增强势力，并且控制了东汉朝廷。延康元年(220年)，汉献帝禅让，曹丕正式取代汉王朝，建立曹魏，定都洛阳。不过曹魏政权先后历经魏文帝曹丕与魏明帝曹叡等五帝之后，就被司马炎给</w:t>
      </w:r>
    </w:p>
    <w:p>
      <w:pPr>
        <w:ind w:left="0" w:right="0" w:firstLine="560"/>
        <w:spacing w:before="450" w:after="450" w:line="312" w:lineRule="auto"/>
      </w:pPr>
      <w:r>
        <w:rPr>
          <w:rFonts w:ascii="宋体" w:hAnsi="宋体" w:eastAsia="宋体" w:cs="宋体"/>
          <w:color w:val="000"/>
          <w:sz w:val="28"/>
          <w:szCs w:val="28"/>
        </w:rPr>
        <w:t xml:space="preserve">东汉末年，曹操在军阀混战中逐渐增强势力，并且控制了东汉朝廷。延康元年(220年)，汉献帝禅让，曹丕正式取代汉王朝，建立曹魏，定都洛阳。不过曹魏政权先后历经魏文帝曹丕与魏明帝曹叡等五帝之后，就被司马炎给取代了,只存在了53年。今天小编给大家介绍的三国曹魏大臣李胜，在曹魏灭亡时他扮演着什么角色?</w:t>
      </w:r>
    </w:p>
    <w:p>
      <w:pPr>
        <w:ind w:left="0" w:right="0" w:firstLine="560"/>
        <w:spacing w:before="450" w:after="450" w:line="312" w:lineRule="auto"/>
      </w:pPr>
      <w:r>
        <w:rPr>
          <w:rFonts w:ascii="宋体" w:hAnsi="宋体" w:eastAsia="宋体" w:cs="宋体"/>
          <w:color w:val="000"/>
          <w:sz w:val="28"/>
          <w:szCs w:val="28"/>
        </w:rPr>
        <w:t xml:space="preserve">李胜(?-249年)，字公昭，荆州南阳人。父亲李休曾是张鲁部下，张鲁投降曹操后先后在东汉和曹魏任职，被任命散官骑从，封爵关内侯。李胜年轻时喜欢游历，所以小有名气。黄初七年五月十七日，文帝驾崩，曹叡在洛阳即位是为魏明帝。上台之后的曹叡要杜绝浮华之风，随后李胜被人检举入狱，这件事虽然牵连的人多但是因为他喜欢因为朋友的交情并没有遭到严惩。</w:t>
      </w:r>
    </w:p>
    <w:p>
      <w:pPr>
        <w:ind w:left="0" w:right="0" w:firstLine="560"/>
        <w:spacing w:before="450" w:after="450" w:line="312" w:lineRule="auto"/>
      </w:pPr>
      <w:r>
        <w:rPr>
          <w:rFonts w:ascii="宋体" w:hAnsi="宋体" w:eastAsia="宋体" w:cs="宋体"/>
          <w:color w:val="000"/>
          <w:sz w:val="28"/>
          <w:szCs w:val="28"/>
        </w:rPr>
        <w:t xml:space="preserve">景初三年(239年)，曹叡驾崩，皇太子曹芳继位，大将军曹爽成为辅政大臣，李胜被重用，任命为洛阳县令。正始五年(244年)，曹爽征命李胜为征西长史。为了让曹爽树立威信，李胜建议曹爽上表攻伐蜀汉。同年夏侯玄被封为征西将军，假节都督雍、凉州诸军事，率领六七万大军从骆谷入蜀，但因为物资和粮食都缺乏只能停滞不前，在此之前司马懿虽然拒绝了但是并不能阻止，也因为这件事两人结下了梁子。</w:t>
      </w:r>
    </w:p>
    <w:p>
      <w:pPr>
        <w:ind w:left="0" w:right="0" w:firstLine="560"/>
        <w:spacing w:before="450" w:after="450" w:line="312" w:lineRule="auto"/>
      </w:pPr>
      <w:r>
        <w:rPr>
          <w:rFonts w:ascii="宋体" w:hAnsi="宋体" w:eastAsia="宋体" w:cs="宋体"/>
          <w:color w:val="000"/>
          <w:sz w:val="28"/>
          <w:szCs w:val="28"/>
        </w:rPr>
        <w:t xml:space="preserve">正始三年(242年)李胜成为荥阳郡的第一任太守，随后又出任河南尹。正始九年(248年)冬天，李胜出任荆州刺史，此时的司马懿已经开始称病不上朝，李胜随后以辞行为目的去探查了司马懿的身体状况，这也是他人生的最大败笔。见到李胜来后，司马懿让两个婢女侍奉着他出来接见，在更衣时司马懿故意将衣服掉在了地上了;随后婢女端来了粥，司马懿就任由婢女端着喂，粥从嘴边流出，沾满了前胸。李胜便信以为真，司马懿顺势将李胜托付给他。李胜告退后向曹爽告知了情况，自那之后曹爽等人也不再对司马懿加以戒备。</w:t>
      </w:r>
    </w:p>
    <w:p>
      <w:pPr>
        <w:ind w:left="0" w:right="0" w:firstLine="560"/>
        <w:spacing w:before="450" w:after="450" w:line="312" w:lineRule="auto"/>
      </w:pPr>
      <w:r>
        <w:rPr>
          <w:rFonts w:ascii="宋体" w:hAnsi="宋体" w:eastAsia="宋体" w:cs="宋体"/>
          <w:color w:val="000"/>
          <w:sz w:val="28"/>
          <w:szCs w:val="28"/>
        </w:rPr>
        <w:t xml:space="preserve">正始十年(249年)正月，司马懿发动高平陵政变，封闭洛阳城并接管了曹爽和曹羲的军营，罢免曹爽兄弟。之后李胜还没到荆州就被抓住，后与曹爽等人被诛杀，夷三族。</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2025-01-16T13:40:37+08:00</dcterms:created>
  <dcterms:modified xsi:type="dcterms:W3CDTF">2025-01-16T13:40:37+08:00</dcterms:modified>
</cp:coreProperties>
</file>

<file path=docProps/custom.xml><?xml version="1.0" encoding="utf-8"?>
<Properties xmlns="http://schemas.openxmlformats.org/officeDocument/2006/custom-properties" xmlns:vt="http://schemas.openxmlformats.org/officeDocument/2006/docPropsVTypes"/>
</file>