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夏侯光姬的身世如何？她为何没能得到追封？</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夏侯光姬的故事大家真的了解吗?今天趣历史小编给你们带来全新的解读~　　在两汉三国时代，有一个家族先后出现过两个王朝的开国功臣，分别是汉朝开国功臣夏侯婴，曹魏开国功臣夏侯渊、夏侯惇，因为与曹魏的特殊</w:t>
      </w:r>
    </w:p>
    <w:p>
      <w:pPr>
        <w:ind w:left="0" w:right="0" w:firstLine="560"/>
        <w:spacing w:before="450" w:after="450" w:line="312" w:lineRule="auto"/>
      </w:pPr>
      <w:r>
        <w:rPr>
          <w:rFonts w:ascii="宋体" w:hAnsi="宋体" w:eastAsia="宋体" w:cs="宋体"/>
          <w:color w:val="000"/>
          <w:sz w:val="28"/>
          <w:szCs w:val="28"/>
        </w:rPr>
        <w:t xml:space="preserve">　　夏侯光姬的故事大家真的了解吗?今天趣历史小编给你们带来全新的解读~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　　在两汉三国时代，有一个家族先后出现过两个王朝的开国功臣，分别是汉朝开国功臣夏侯婴，曹魏开国功臣夏侯渊、夏侯惇，因为与曹魏的特殊关系和功绩，夏侯家族在曹魏和延续曹魏政治产业的司马氏政权中都有着极其特殊的地位，在政治上，夏侯家族和曹家、司马家以及各大政治势力都有联姻关系。</w:t>
      </w:r>
    </w:p>
    <w:p>
      <w:pPr>
        <w:ind w:left="0" w:right="0" w:firstLine="560"/>
        <w:spacing w:before="450" w:after="450" w:line="312" w:lineRule="auto"/>
      </w:pPr>
      <w:r>
        <w:rPr>
          <w:rFonts w:ascii="宋体" w:hAnsi="宋体" w:eastAsia="宋体" w:cs="宋体"/>
          <w:color w:val="000"/>
          <w:sz w:val="28"/>
          <w:szCs w:val="28"/>
        </w:rPr>
        <w:t xml:space="preserve">　　夏侯渊的长子夏侯衡迎娶了曹操的亲侄女，夏侯惇的次子夏侯楙迎娶了曹操的女儿清河公主，二夏侯的堂侄夏侯尚迎娶了曹操义女德阳乡主(曹真之妹)，而二人的女儿又嫁给了司马懿的嫡长子司马师，也就是晋景怀皇后夏侯徽。</w:t>
      </w:r>
    </w:p>
    <w:p>
      <w:pPr>
        <w:ind w:left="0" w:right="0" w:firstLine="560"/>
        <w:spacing w:before="450" w:after="450" w:line="312" w:lineRule="auto"/>
      </w:pPr>
      <w:r>
        <w:rPr>
          <w:rFonts w:ascii="宋体" w:hAnsi="宋体" w:eastAsia="宋体" w:cs="宋体"/>
          <w:color w:val="000"/>
          <w:sz w:val="28"/>
          <w:szCs w:val="28"/>
        </w:rPr>
        <w:t xml:space="preserve">　　身系豪门，嫁入王室</w:t>
      </w:r>
    </w:p>
    <w:p>
      <w:pPr>
        <w:ind w:left="0" w:right="0" w:firstLine="560"/>
        <w:spacing w:before="450" w:after="450" w:line="312" w:lineRule="auto"/>
      </w:pPr>
      <w:r>
        <w:rPr>
          <w:rFonts w:ascii="宋体" w:hAnsi="宋体" w:eastAsia="宋体" w:cs="宋体"/>
          <w:color w:val="000"/>
          <w:sz w:val="28"/>
          <w:szCs w:val="28"/>
        </w:rPr>
        <w:t xml:space="preserve">　　元夏侯太妃，名光姬，沛国谯人也。祖威，兖州刺史。父庄，字仲容，淮南太守、清明亭侯。妃生自华宗，幼而明慧。—《晋书后妃传》</w:t>
      </w:r>
    </w:p>
    <w:p>
      <w:pPr>
        <w:ind w:left="0" w:right="0" w:firstLine="560"/>
        <w:spacing w:before="450" w:after="450" w:line="312" w:lineRule="auto"/>
      </w:pPr>
      <w:r>
        <w:rPr>
          <w:rFonts w:ascii="宋体" w:hAnsi="宋体" w:eastAsia="宋体" w:cs="宋体"/>
          <w:color w:val="000"/>
          <w:sz w:val="28"/>
          <w:szCs w:val="28"/>
        </w:rPr>
        <w:t xml:space="preserve">　　本文的主角夏侯光姬就出身在这样一个名门望族之中，夏侯光姬是名将夏侯渊的曾孙女，兖州刺史夏侯威孙女，淮南太守夏侯庄之女，她的叔伯兄弟都是朝廷和地方的重要官员，可谓华贵无比。</w:t>
      </w:r>
    </w:p>
    <w:p>
      <w:pPr>
        <w:ind w:left="0" w:right="0" w:firstLine="560"/>
        <w:spacing w:before="450" w:after="450" w:line="312" w:lineRule="auto"/>
      </w:pPr>
      <w:r>
        <w:rPr>
          <w:rFonts w:ascii="宋体" w:hAnsi="宋体" w:eastAsia="宋体" w:cs="宋体"/>
          <w:color w:val="000"/>
          <w:sz w:val="28"/>
          <w:szCs w:val="28"/>
        </w:rPr>
        <w:t xml:space="preserve">　　伷镇御有方，得将士死力，吴人惮之。加开府仪同三司，改封琅邪王，以东莞益其国。—《晋书诸王传》</w:t>
      </w:r>
    </w:p>
    <w:p>
      <w:pPr>
        <w:ind w:left="0" w:right="0" w:firstLine="560"/>
        <w:spacing w:before="450" w:after="450" w:line="312" w:lineRule="auto"/>
      </w:pPr>
      <w:r>
        <w:rPr>
          <w:rFonts w:ascii="宋体" w:hAnsi="宋体" w:eastAsia="宋体" w:cs="宋体"/>
          <w:color w:val="000"/>
          <w:sz w:val="28"/>
          <w:szCs w:val="28"/>
        </w:rPr>
        <w:t xml:space="preserve">　　司马炎代魏后，分封诸叔伯兄弟等为王，其中他的三叔司马伷被封为为东莞郡王，食邑一万零六百户。后来因为镇守地方有功，改封为琅琊王，并把原封地东莞也加封给了他，需要指出，这里所说的东莞可不是广东的东莞市，而是东莞郡，位于今临沂市沂水、莒县北部一带。</w:t>
      </w:r>
    </w:p>
    <w:p>
      <w:pPr>
        <w:ind w:left="0" w:right="0" w:firstLine="560"/>
        <w:spacing w:before="450" w:after="450" w:line="312" w:lineRule="auto"/>
      </w:pPr>
      <w:r>
        <w:rPr>
          <w:rFonts w:ascii="宋体" w:hAnsi="宋体" w:eastAsia="宋体" w:cs="宋体"/>
          <w:color w:val="000"/>
          <w:sz w:val="28"/>
          <w:szCs w:val="28"/>
        </w:rPr>
        <w:t xml:space="preserve">　　司马伷迎娶了魏镇东将军诸葛诞的女儿诸葛氏，无需怀疑，就是那个起兵反司马昭的诸葛诞，诸葛瑾和诸葛亮的堂弟。可能和诸葛亮斗了十年的司马懿也没有想到，他所奠定的晋家江山，到后来也有了诸葛家的血统。</w:t>
      </w:r>
    </w:p>
    <w:p>
      <w:pPr>
        <w:ind w:left="0" w:right="0" w:firstLine="560"/>
        <w:spacing w:before="450" w:after="450" w:line="312" w:lineRule="auto"/>
      </w:pPr>
      <w:r>
        <w:rPr>
          <w:rFonts w:ascii="宋体" w:hAnsi="宋体" w:eastAsia="宋体" w:cs="宋体"/>
          <w:color w:val="000"/>
          <w:sz w:val="28"/>
          <w:szCs w:val="28"/>
        </w:rPr>
        <w:t xml:space="preserve">　　在司马伷和诸葛氏的孩子中，长子司马觐是琅琊王世子，这一对夫妇自然是很用心的帮他挑选妻子，出身不俗且“幼而明慧”的夏侯光姬自然就进入了他们的视野，而且夏侯氏不仅是魏晋的大族，还是西晋的后族，夏侯光姬的堂姑母夏侯徽是晋景帝司马师的原配皇后。就此，司马觐和夏侯光姬走到了一起，这一对夫妻共生育了两个孩子，其中长子就是后来建立东晋的元帝司马睿。</w:t>
      </w:r>
    </w:p>
    <w:p>
      <w:pPr>
        <w:ind w:left="0" w:right="0" w:firstLine="560"/>
        <w:spacing w:before="450" w:after="450" w:line="312" w:lineRule="auto"/>
      </w:pPr>
      <w:r>
        <w:rPr>
          <w:rFonts w:ascii="宋体" w:hAnsi="宋体" w:eastAsia="宋体" w:cs="宋体"/>
          <w:color w:val="000"/>
          <w:sz w:val="28"/>
          <w:szCs w:val="28"/>
        </w:rPr>
        <w:t xml:space="preserve">　　觐字思祖，拜冗从仆射。太熙元年薨，时年三十五。—《晋书诸王传》</w:t>
      </w:r>
    </w:p>
    <w:p>
      <w:pPr>
        <w:ind w:left="0" w:right="0" w:firstLine="560"/>
        <w:spacing w:before="450" w:after="450" w:line="312" w:lineRule="auto"/>
      </w:pPr>
      <w:r>
        <w:rPr>
          <w:rFonts w:ascii="宋体" w:hAnsi="宋体" w:eastAsia="宋体" w:cs="宋体"/>
          <w:color w:val="000"/>
          <w:sz w:val="28"/>
          <w:szCs w:val="28"/>
        </w:rPr>
        <w:t xml:space="preserve">　　公元283年，司马伷病逝，司马觐即王位，可是短短七年后，35岁的司马觐也去世了，长子司马睿继琅琊王位，尊夏侯氏为琅琊太妃。在史料中，夏侯光姬的记载并不多，但她的身上也有很多传奇。</w:t>
      </w:r>
    </w:p>
    <w:p>
      <w:pPr>
        <w:ind w:left="0" w:right="0" w:firstLine="560"/>
        <w:spacing w:before="450" w:after="450" w:line="312" w:lineRule="auto"/>
      </w:pPr>
      <w:r>
        <w:rPr>
          <w:rFonts w:ascii="宋体" w:hAnsi="宋体" w:eastAsia="宋体" w:cs="宋体"/>
          <w:color w:val="000"/>
          <w:sz w:val="28"/>
          <w:szCs w:val="28"/>
        </w:rPr>
        <w:t xml:space="preserve">　　神秘传言，牛继马后?</w:t>
      </w:r>
    </w:p>
    <w:p>
      <w:pPr>
        <w:ind w:left="0" w:right="0" w:firstLine="560"/>
        <w:spacing w:before="450" w:after="450" w:line="312" w:lineRule="auto"/>
      </w:pPr>
      <w:r>
        <w:rPr>
          <w:rFonts w:ascii="宋体" w:hAnsi="宋体" w:eastAsia="宋体" w:cs="宋体"/>
          <w:color w:val="000"/>
          <w:sz w:val="28"/>
          <w:szCs w:val="28"/>
        </w:rPr>
        <w:t xml:space="preserve">　　僣晋司马叡，字景文，晋将牛金子也。初晋宣帝生大将军、琅邪武王伷，伷生冗从仆射、琅邪恭王觐。觐妃谯国夏侯氏，字铜环，与金奸通，遂生叡，因冒姓司马，仍为觐子。—《魏书·僣晋司马叡传》</w:t>
      </w:r>
    </w:p>
    <w:p>
      <w:pPr>
        <w:ind w:left="0" w:right="0" w:firstLine="560"/>
        <w:spacing w:before="450" w:after="450" w:line="312" w:lineRule="auto"/>
      </w:pPr>
      <w:r>
        <w:rPr>
          <w:rFonts w:ascii="宋体" w:hAnsi="宋体" w:eastAsia="宋体" w:cs="宋体"/>
          <w:color w:val="000"/>
          <w:sz w:val="28"/>
          <w:szCs w:val="28"/>
        </w:rPr>
        <w:t xml:space="preserve">　　在北齐人魏收编撰的《魏书》中，赫然写到司马睿是牛金与夏侯光姬私通所生，此所谓“牛继马后”的传言，不过这个故事编造的实在是不怎么样，牛金在《三国志》中就有记载，早在曹仁守襄、樊之时他就已经出现，后来在司马懿拒诸葛亮时也出现了他，史书没有记载其生卒年，但稍加推测就可知道，既然曹仁曾派牛金袭击周瑜，那至少当时也有二十岁，虽然史书没有记载夏侯光姬的生年，但通过司马觐的年龄反推，她的生年应该就在公元256年前后，司马睿出生于公元276年，曹仁、周瑜对峙那可是公元209年的事了，这时候的牛金即使还活着至少七八十岁应该都有了吧，况牛金在诸葛亮去世后，司马懿还朝，就再也没有记载了，生死尚未可知。</w:t>
      </w:r>
    </w:p>
    <w:p>
      <w:pPr>
        <w:ind w:left="0" w:right="0" w:firstLine="560"/>
        <w:spacing w:before="450" w:after="450" w:line="312" w:lineRule="auto"/>
      </w:pPr>
      <w:r>
        <w:rPr>
          <w:rFonts w:ascii="宋体" w:hAnsi="宋体" w:eastAsia="宋体" w:cs="宋体"/>
          <w:color w:val="000"/>
          <w:sz w:val="28"/>
          <w:szCs w:val="28"/>
        </w:rPr>
        <w:t xml:space="preserve">　　魏收编撰的《魏书》以北朝为正统，自然要对以正统自居的东晋南朝百般抹黑，不只是司马睿，刘裕、萧道成、萧衍等南朝君王都被魏收称为岛夷，如此带有歧视色彩的史料，历史价值大打折扣。</w:t>
      </w:r>
    </w:p>
    <w:p>
      <w:pPr>
        <w:ind w:left="0" w:right="0" w:firstLine="560"/>
        <w:spacing w:before="450" w:after="450" w:line="312" w:lineRule="auto"/>
      </w:pPr>
      <w:r>
        <w:rPr>
          <w:rFonts w:ascii="宋体" w:hAnsi="宋体" w:eastAsia="宋体" w:cs="宋体"/>
          <w:color w:val="000"/>
          <w:sz w:val="28"/>
          <w:szCs w:val="28"/>
        </w:rPr>
        <w:t xml:space="preserve">　　初，玄石图有“牛继马后”，故宣帝深忌牛氏，遂为二榼，共一口，以贮酒焉，帝先饮佳者，而以毒酒鸩其将牛金。而恭王妃夏侯氏竟通小吏牛氏而生元帝，亦有符云。—《晋书元帝明帝纪》</w:t>
      </w:r>
    </w:p>
    <w:p>
      <w:pPr>
        <w:ind w:left="0" w:right="0" w:firstLine="560"/>
        <w:spacing w:before="450" w:after="450" w:line="312" w:lineRule="auto"/>
      </w:pPr>
      <w:r>
        <w:rPr>
          <w:rFonts w:ascii="宋体" w:hAnsi="宋体" w:eastAsia="宋体" w:cs="宋体"/>
          <w:color w:val="000"/>
          <w:sz w:val="28"/>
          <w:szCs w:val="28"/>
        </w:rPr>
        <w:t xml:space="preserve">　　在唐朝官方修撰的《晋书》中又有了新的故事，根据唐朝刘知几编写的《史通》记载，唐《晋书》中的记载是采纳了南朝沈约编撰沈氏《晋书》的说法，这个沈约就是二十四史中《宋书》的编修者。这个版本的故事相比魏收那个看上去更靠谱了一些，还特地做了铺垫，好像真的是确有此事，但沈约这个人，在史学界中其实名声不是很好。</w:t>
      </w:r>
    </w:p>
    <w:p>
      <w:pPr>
        <w:ind w:left="0" w:right="0" w:firstLine="560"/>
        <w:spacing w:before="450" w:after="450" w:line="312" w:lineRule="auto"/>
      </w:pPr>
      <w:r>
        <w:rPr>
          <w:rFonts w:ascii="宋体" w:hAnsi="宋体" w:eastAsia="宋体" w:cs="宋体"/>
          <w:color w:val="000"/>
          <w:sz w:val="28"/>
          <w:szCs w:val="28"/>
        </w:rPr>
        <w:t xml:space="preserve">　　“沈氏著书，好诬先代，于晋则故造奇说，在宋则多出谤言，前史所载，已讥其谬矣。而魏收党附北朝，尤苦南国，承其诡妄，重以加诸。遂云马叡出于牛金，刘骏上淫路氏。可谓助桀为虐，幸人之灾。寻其生绝胤嗣，死遭剖斩，盖亦阴过之所致也。”—《史通》</w:t>
      </w:r>
    </w:p>
    <w:p>
      <w:pPr>
        <w:ind w:left="0" w:right="0" w:firstLine="560"/>
        <w:spacing w:before="450" w:after="450" w:line="312" w:lineRule="auto"/>
      </w:pPr>
      <w:r>
        <w:rPr>
          <w:rFonts w:ascii="宋体" w:hAnsi="宋体" w:eastAsia="宋体" w:cs="宋体"/>
          <w:color w:val="000"/>
          <w:sz w:val="28"/>
          <w:szCs w:val="28"/>
        </w:rPr>
        <w:t xml:space="preserve">　　刘知几引用隋朝著名史学家王邵的话对沈约和魏收著书的荒谬进行了直截了当的批驳，沈约这个人就爱奇说诽谤，清代学者卢文弨对司马睿出自牛氏一事直言：“此说创自沈约，不足信也”，翻译成大白话就是，“哦，这是沈约说的啊，他的话也能信?”。其实“牛继马后”这个传言和“代汉者，当涂高也”等谶语都可以按照统治者的意图解释，比如北魏肇基之主，后来被追封为高祖的拓跋什翼犍，这个“犍”字就是牛的意思，故而时人以“牛继马后”来印证北魏得国的正统性。</w:t>
      </w:r>
    </w:p>
    <w:p>
      <w:pPr>
        <w:ind w:left="0" w:right="0" w:firstLine="560"/>
        <w:spacing w:before="450" w:after="450" w:line="312" w:lineRule="auto"/>
      </w:pPr>
      <w:r>
        <w:rPr>
          <w:rFonts w:ascii="宋体" w:hAnsi="宋体" w:eastAsia="宋体" w:cs="宋体"/>
          <w:color w:val="000"/>
          <w:sz w:val="28"/>
          <w:szCs w:val="28"/>
        </w:rPr>
        <w:t xml:space="preserve">　　综合来看，所谓“牛继马后”看看就好。</w:t>
      </w:r>
    </w:p>
    <w:p>
      <w:pPr>
        <w:ind w:left="0" w:right="0" w:firstLine="560"/>
        <w:spacing w:before="450" w:after="450" w:line="312" w:lineRule="auto"/>
      </w:pPr>
      <w:r>
        <w:rPr>
          <w:rFonts w:ascii="宋体" w:hAnsi="宋体" w:eastAsia="宋体" w:cs="宋体"/>
          <w:color w:val="000"/>
          <w:sz w:val="28"/>
          <w:szCs w:val="28"/>
        </w:rPr>
        <w:t xml:space="preserve">　　琅琊南渡，未得追封</w:t>
      </w:r>
    </w:p>
    <w:p>
      <w:pPr>
        <w:ind w:left="0" w:right="0" w:firstLine="560"/>
        <w:spacing w:before="450" w:after="450" w:line="312" w:lineRule="auto"/>
      </w:pPr>
      <w:r>
        <w:rPr>
          <w:rFonts w:ascii="宋体" w:hAnsi="宋体" w:eastAsia="宋体" w:cs="宋体"/>
          <w:color w:val="000"/>
          <w:sz w:val="28"/>
          <w:szCs w:val="28"/>
        </w:rPr>
        <w:t xml:space="preserve">　　及恭王薨，元帝嗣立，称王太妃。永嘉元年，薨于江左，葬琅邪国。初有谶云“铜马入海建邺期”太妃小字铜环，而元帝中兴于江左焉。—《晋书后妃传》</w:t>
      </w:r>
    </w:p>
    <w:p>
      <w:pPr>
        <w:ind w:left="0" w:right="0" w:firstLine="560"/>
        <w:spacing w:before="450" w:after="450" w:line="312" w:lineRule="auto"/>
      </w:pPr>
      <w:r>
        <w:rPr>
          <w:rFonts w:ascii="宋体" w:hAnsi="宋体" w:eastAsia="宋体" w:cs="宋体"/>
          <w:color w:val="000"/>
          <w:sz w:val="28"/>
          <w:szCs w:val="28"/>
        </w:rPr>
        <w:t xml:space="preserve">　　公元290年，司马炎驾崩，太子司马衷即位，随后开始了贾后弄权和八王之乱，北方归附的各少数民族既被诸王所用，又借着八王之乱做大，最终导致了西晋政权的巨大危机和中原地区的一片混乱，永嘉元年(307年)，琅琊王司马睿在琅琊王氏等世族的辅佐下南渡长江，镇守建邺，当时已经成为琅琊太妃的夏侯氏也跟随着儿子前往建邺，同年薨逝。</w:t>
      </w:r>
    </w:p>
    <w:p>
      <w:pPr>
        <w:ind w:left="0" w:right="0" w:firstLine="560"/>
        <w:spacing w:before="450" w:after="450" w:line="312" w:lineRule="auto"/>
      </w:pPr>
      <w:r>
        <w:rPr>
          <w:rFonts w:ascii="宋体" w:hAnsi="宋体" w:eastAsia="宋体" w:cs="宋体"/>
          <w:color w:val="000"/>
          <w:sz w:val="28"/>
          <w:szCs w:val="28"/>
        </w:rPr>
        <w:t xml:space="preserve">　　10年，弹指一挥间，北方的前赵政权相继攻陷洛阳和长安，俘虏了晋怀帝和晋愍帝，在世家大族的基础上，司马睿先是称晋王，次年又登基称帝，延续晋朝，改元太兴。据说当时有一个谶语名曰“铜马入海建邺期”，而夏侯光姬的小字就是铜环，司马睿的登基正应了这个谶语，想来可能是司马睿为了登基造的舆论，听听罢了。</w:t>
      </w:r>
    </w:p>
    <w:p>
      <w:pPr>
        <w:ind w:left="0" w:right="0" w:firstLine="560"/>
        <w:spacing w:before="450" w:after="450" w:line="312" w:lineRule="auto"/>
      </w:pPr>
      <w:r>
        <w:rPr>
          <w:rFonts w:ascii="宋体" w:hAnsi="宋体" w:eastAsia="宋体" w:cs="宋体"/>
          <w:color w:val="000"/>
          <w:sz w:val="28"/>
          <w:szCs w:val="28"/>
        </w:rPr>
        <w:t xml:space="preserve">　　按说司马睿登基，他应该像汉高帝、魏文帝、晋武帝那样对父母祖宗进行一系列的尊封，比如魏文帝即位后，尊封逝世的父亲曹操为太祖武皇帝，尊母亲卞氏为皇太后;亦或者是晋武帝登基后，尊封逝世的父亲司马昭为太祖文皇帝，尊母亲王元姬为皇太后，那为什么司马睿没有尊封父母呢?</w:t>
      </w:r>
    </w:p>
    <w:p>
      <w:pPr>
        <w:ind w:left="0" w:right="0" w:firstLine="560"/>
        <w:spacing w:before="450" w:after="450" w:line="312" w:lineRule="auto"/>
      </w:pPr>
      <w:r>
        <w:rPr>
          <w:rFonts w:ascii="宋体" w:hAnsi="宋体" w:eastAsia="宋体" w:cs="宋体"/>
          <w:color w:val="000"/>
          <w:sz w:val="28"/>
          <w:szCs w:val="28"/>
        </w:rPr>
        <w:t xml:space="preserve">　　其实，在司马睿之前，东汉光武帝刘秀开国之时就做了一次示范性操作，其实如果不看二人的成就高低和能力大小，司马睿和刘秀面对的继承权问题是极为相似的。</w:t>
      </w:r>
    </w:p>
    <w:p>
      <w:pPr>
        <w:ind w:left="0" w:right="0" w:firstLine="560"/>
        <w:spacing w:before="450" w:after="450" w:line="312" w:lineRule="auto"/>
      </w:pPr>
      <w:r>
        <w:rPr>
          <w:rFonts w:ascii="宋体" w:hAnsi="宋体" w:eastAsia="宋体" w:cs="宋体"/>
          <w:color w:val="000"/>
          <w:sz w:val="28"/>
          <w:szCs w:val="28"/>
        </w:rPr>
        <w:t xml:space="preserve">　　二者都是宗室诸王或王侯的后代;二人都不可避免的面对如何对待前朝(西汉和西晋)的问题;二人在登基时父母都已经去世。</w:t>
      </w:r>
    </w:p>
    <w:p>
      <w:pPr>
        <w:ind w:left="0" w:right="0" w:firstLine="560"/>
        <w:spacing w:before="450" w:after="450" w:line="312" w:lineRule="auto"/>
      </w:pPr>
      <w:r>
        <w:rPr>
          <w:rFonts w:ascii="宋体" w:hAnsi="宋体" w:eastAsia="宋体" w:cs="宋体"/>
          <w:color w:val="000"/>
          <w:sz w:val="28"/>
          <w:szCs w:val="28"/>
        </w:rPr>
        <w:t xml:space="preserve">　　首先，宗室身份是二人政权合法性的一个重要前提，刘秀是汉景帝子长沙定王刘发之后，司马睿是晋宣帝司马懿之子琅琊王司马伷之孙。对于刘秀和司马睿来说，宗室的身份是一个重要的招牌，在积蓄实力、肇基开国的过程中，起到了重要的助推作用。但因为与前朝(西汉、西晋)嫡系皇族关系比较远了，所以他们都会面对第二个问题。</w:t>
      </w:r>
    </w:p>
    <w:p>
      <w:pPr>
        <w:ind w:left="0" w:right="0" w:firstLine="560"/>
        <w:spacing w:before="450" w:after="450" w:line="312" w:lineRule="auto"/>
      </w:pPr>
      <w:r>
        <w:rPr>
          <w:rFonts w:ascii="宋体" w:hAnsi="宋体" w:eastAsia="宋体" w:cs="宋体"/>
          <w:color w:val="000"/>
          <w:sz w:val="28"/>
          <w:szCs w:val="28"/>
        </w:rPr>
        <w:t xml:space="preserve">　　这第二个相似点就是二人如何面对前朝和前朝的那些与自己相对较远的嫡系皇族，这个问题看似简单，实则在重视宗法制度的古代是最难的，就是说，如果把宗室身份看做夺取天下或者称帝建国的重要资本，那你必须证明你继承的合法性，显然，刘秀和司马睿这样的旁支宗室不足以支撑起“合法性”和“正统性”这个两块牌子，所以他们二人在登基时都采用了认亲的做法。</w:t>
      </w:r>
    </w:p>
    <w:p>
      <w:pPr>
        <w:ind w:left="0" w:right="0" w:firstLine="560"/>
        <w:spacing w:before="450" w:after="450" w:line="312" w:lineRule="auto"/>
      </w:pPr>
      <w:r>
        <w:rPr>
          <w:rFonts w:ascii="宋体" w:hAnsi="宋体" w:eastAsia="宋体" w:cs="宋体"/>
          <w:color w:val="000"/>
          <w:sz w:val="28"/>
          <w:szCs w:val="28"/>
        </w:rPr>
        <w:t xml:space="preserve">　　元帝次当第八，光武第九，故立元帝为祖庙，后遵而不改。—《汉礼制度》</w:t>
      </w:r>
    </w:p>
    <w:p>
      <w:pPr>
        <w:ind w:left="0" w:right="0" w:firstLine="560"/>
        <w:spacing w:before="450" w:after="450" w:line="312" w:lineRule="auto"/>
      </w:pPr>
      <w:r>
        <w:rPr>
          <w:rFonts w:ascii="宋体" w:hAnsi="宋体" w:eastAsia="宋体" w:cs="宋体"/>
          <w:color w:val="000"/>
          <w:sz w:val="28"/>
          <w:szCs w:val="28"/>
        </w:rPr>
        <w:t xml:space="preserve">　　刘秀按照辈分来说，是汉元帝的族侄、汉成帝的族弟，于是刘秀便以汉元帝为父，以嗣汉统，并没有追封自己的父母祖先为皇帝，这个选择看似无情，但这是在继承统绪上不得不做出的抉择。有了光武帝的这个典范，司马睿也依样画葫芦，认堂伯司马炎为父，以司马炎嗣子的身份继承了晋朝的统绪。</w:t>
      </w:r>
    </w:p>
    <w:p>
      <w:pPr>
        <w:ind w:left="0" w:right="0" w:firstLine="560"/>
        <w:spacing w:before="450" w:after="450" w:line="312" w:lineRule="auto"/>
      </w:pPr>
      <w:r>
        <w:rPr>
          <w:rFonts w:ascii="宋体" w:hAnsi="宋体" w:eastAsia="宋体" w:cs="宋体"/>
          <w:color w:val="000"/>
          <w:sz w:val="28"/>
          <w:szCs w:val="28"/>
        </w:rPr>
        <w:t xml:space="preserve">　　此外，刘秀和司马睿在登基前父母皆已经去世，刘秀是创业一代，他的成功其实和父亲没有必然联系，但司马睿可不一样，他爹若是不死，还轮不到他呢。刘秀和司马睿的母亲都是在二人登基前离世，这是天数，不然按照制度，皇帝母为太后，假如樊娴都和夏侯光姬都活到了儿子登基，那到底要不要尊为太后呢?</w:t>
      </w:r>
    </w:p>
    <w:p>
      <w:pPr>
        <w:ind w:left="0" w:right="0" w:firstLine="560"/>
        <w:spacing w:before="450" w:after="450" w:line="312" w:lineRule="auto"/>
      </w:pPr>
      <w:r>
        <w:rPr>
          <w:rFonts w:ascii="宋体" w:hAnsi="宋体" w:eastAsia="宋体" w:cs="宋体"/>
          <w:color w:val="000"/>
          <w:sz w:val="28"/>
          <w:szCs w:val="28"/>
        </w:rPr>
        <w:t xml:space="preserve">　　当然，对生父琅琊王一支，司马睿也给了格外优厚的待遇，不仅命儿子司马裒承继琅琊王一脉奉嗣父母、祖父母，还给予了超越其他诸王的礼遇，东晋数位皇帝在登基前都做过琅琊王，琅琊王在东晋是仅次于皇帝、太子的司马氏亲贵。</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当司马昭面对是选长子司马炎还是过继给哥哥司马师的次子司马攸为嗣时，他可能没有想到，他和哥哥司马师承受着那么多的骂名，最后得好处的却是三弟司马伷一脉。</w:t>
      </w:r>
    </w:p>
    <w:p>
      <w:pPr>
        <w:ind w:left="0" w:right="0" w:firstLine="560"/>
        <w:spacing w:before="450" w:after="450" w:line="312" w:lineRule="auto"/>
      </w:pPr>
      <w:r>
        <w:rPr>
          <w:rFonts w:ascii="宋体" w:hAnsi="宋体" w:eastAsia="宋体" w:cs="宋体"/>
          <w:color w:val="000"/>
          <w:sz w:val="28"/>
          <w:szCs w:val="28"/>
        </w:rPr>
        <w:t xml:space="preserve">　　夏侯光姬可能也没有想到，儿子司马睿竟然有登临九五的那一天，可惜的是她虽有当太后的运，却没有当太后的命，和她的儿媳(妾侍)荀氏形成了鲜明的对比，荀氏是有当太后的命，却没有当太后的运，明明活到了儿子登基却依然当不了太后，这对婆媳真是殊途同归。</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2025-01-17T02:53:14+08:00</dcterms:created>
  <dcterms:modified xsi:type="dcterms:W3CDTF">2025-01-17T02:53:14+08:00</dcterms:modified>
</cp:coreProperties>
</file>

<file path=docProps/custom.xml><?xml version="1.0" encoding="utf-8"?>
<Properties xmlns="http://schemas.openxmlformats.org/officeDocument/2006/custom-properties" xmlns:vt="http://schemas.openxmlformats.org/officeDocument/2006/docPropsVTypes"/>
</file>