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唐太宗李世民的套路有多深？他是明君还是奸雄？</w:t>
      </w:r>
      <w:bookmarkEnd w:id="1"/>
    </w:p>
    <w:p>
      <w:pPr>
        <w:jc w:val="center"/>
        <w:spacing w:before="0" w:after="450"/>
      </w:pPr>
      <w:r>
        <w:rPr>
          <w:rFonts w:ascii="Arial" w:hAnsi="Arial" w:eastAsia="Arial" w:cs="Arial"/>
          <w:color w:val="999999"/>
          <w:sz w:val="20"/>
          <w:szCs w:val="20"/>
        </w:rPr>
        <w:t xml:space="preserve">来源：网络收集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下面由趣历史小编给大家带来唐太宗的故事，感兴趣的小伙伴接着往下看吧。　　细数唐朝以前的朝代，能被称为奸雄的人物少之又少，刘邦一个，曹操一个，唐太宗常常不按常理出牌。李渊在反隋之前，李世民空有一身文</w:t>
      </w:r>
    </w:p>
    <w:p>
      <w:pPr>
        <w:ind w:left="0" w:right="0" w:firstLine="560"/>
        <w:spacing w:before="450" w:after="450" w:line="312" w:lineRule="auto"/>
      </w:pPr>
      <w:r>
        <w:rPr>
          <w:rFonts w:ascii="宋体" w:hAnsi="宋体" w:eastAsia="宋体" w:cs="宋体"/>
          <w:color w:val="000"/>
          <w:sz w:val="28"/>
          <w:szCs w:val="28"/>
        </w:rPr>
        <w:t xml:space="preserve">　　下面由趣历史小编给大家带来唐太宗的故事，感兴趣的小伙伴接着往下看吧。</w:t>
      </w:r>
    </w:p>
    <w:p>
      <w:pPr>
        <w:ind w:left="0" w:right="0" w:firstLine="560"/>
        <w:spacing w:before="450" w:after="450" w:line="312" w:lineRule="auto"/>
      </w:pPr>
      <w:r>
        <w:rPr>
          <w:rFonts w:ascii="宋体" w:hAnsi="宋体" w:eastAsia="宋体" w:cs="宋体"/>
          <w:color w:val="000"/>
          <w:sz w:val="28"/>
          <w:szCs w:val="28"/>
        </w:rPr>
        <w:t xml:space="preserve">　　细数唐朝以前的朝代，能被称为奸雄的人物少之又少，刘邦一个，曹操一个，唐太宗常常不按常理出牌。李渊在反隋之前，李世民空有一身文韬武略，但是作为次子，李世民很少得到父亲的疼爱和重用;李渊在反击隋朝期间，作为次子的李世民率先站出来为父亲出谋划策，为大唐的建立，国家的统一，立下汗马功劳。建国后，面对李世民有一个能力超群的政治集体，李建成为了巩固自己的势力，确保将来的皇位，不断地诬陷和挑唆李世民与李渊的父子关系，让李渊丧失了对他的信任，可是李世民面对这样的挑衅，也没有作出太过份的举措，直到危及到自己的性命才做出了反抗，于武德九年六月四号发动玄武门事变，杀掉了李建成和李元吉，夺下太子之位，霸占弟媳，逼迫李渊让位，所以说李世民不喜欢按常理出牌，用现在的话来说就是他的套路。</w:t>
      </w:r>
    </w:p>
    <w:p>
      <w:pPr>
        <w:ind w:left="0" w:right="0" w:firstLine="560"/>
        <w:spacing w:before="450" w:after="450" w:line="312" w:lineRule="auto"/>
      </w:pPr>
      <w:r>
        <w:rPr>
          <w:rFonts w:ascii="宋体" w:hAnsi="宋体" w:eastAsia="宋体" w:cs="宋体"/>
          <w:color w:val="000"/>
          <w:sz w:val="28"/>
          <w:szCs w:val="28"/>
        </w:rPr>
        <w:t xml:space="preserve">　　唐太宗李世民是史学界里最喜欢讨论的皇帝，有人认为他伪君子，后面登基以后，想到这件事有点不光彩，所以极其注重自己的帝王形象，励精图治，把大唐推向盛世。但是说他是伪君子我不这么认为，当初的玄武门流血事件确实未必很了些，但是如果他按部就班，循规蹈矩，那么还是会有一场政变，那就是由太子发起的，那到时候流血的人恐怕就是李世民和他的家人了。结果就是李世民称帝，他开创了一个“贞观之治”，为老百姓谋福祉，为了百姓安居乐业，所做的一切都是为了百姓，凡是对老百姓有利的都是值得我们推崇的。</w:t>
      </w:r>
    </w:p>
    <w:p>
      <w:pPr>
        <w:ind w:left="0" w:right="0" w:firstLine="560"/>
        <w:spacing w:before="450" w:after="450" w:line="312" w:lineRule="auto"/>
      </w:pPr>
      <w:r>
        <w:rPr>
          <w:rFonts w:ascii="宋体" w:hAnsi="宋体" w:eastAsia="宋体" w:cs="宋体"/>
          <w:color w:val="000"/>
          <w:sz w:val="28"/>
          <w:szCs w:val="28"/>
        </w:rPr>
        <w:t xml:space="preserve">　　至于霸占了李元吉的宠妃这件事不能一概而论，李元吉的妃子杨氏，原始京城一名舞女，她不仅姿色艳丽，而且琴棋书画样样精通，吟诗作赋也不在话下，在李元吉死后，独自一人在京城举目无亲，当时的太子妃长孙氏知晓后念及旧情，常常邀请她到宫里叙旧，杨氏为了日后有依靠，每日都到太子府上与太子妃交谈，便利用机会接近李世民，向李世民哭诉，李世民为了安慰她，就对她说：“王妃不要过悲，齐王谋乱，与王妃没有关系，有我在世一日，不会有人敢对你加害。如果嫌齐王府寂寞，可以搬来与长孙氏居住，好在你姊妹二人一向没有嫌隙，也免得我担忧了。”李世民的一席话，本意是想安抚杨氏，没想到第二天杨氏真的搬过来住了，为了以后的荣华富贵，杨氏在李世民面前极尽温存，终于用女人的温情柔媚降服了唐太宗李世民的心，成了李世民宠爱有加的嫔妃。</w:t>
      </w:r>
    </w:p>
    <w:p>
      <w:pPr>
        <w:ind w:left="0" w:right="0" w:firstLine="560"/>
        <w:spacing w:before="450" w:after="450" w:line="312" w:lineRule="auto"/>
      </w:pPr>
      <w:r>
        <w:rPr>
          <w:rFonts w:ascii="宋体" w:hAnsi="宋体" w:eastAsia="宋体" w:cs="宋体"/>
          <w:color w:val="000"/>
          <w:sz w:val="28"/>
          <w:szCs w:val="28"/>
        </w:rPr>
        <w:t xml:space="preserve">　　在封建君主专制的时代，皇权是至高无上的，是君主操控臣下的基本伎俩，是常用手段，大臣们都听命于皇权，作为臣子必须知道皇帝的底线，适可而止。作为法定接班人的太子李承乾和魏王李泰为了争夺王位，闹的不可开交不惜手足相残，以死相拼时，他内心里最隐秘的那一段不堪回首的往事被触动了，他处理起来绝不拖泥带水，也绝不留下后患，而是杀伐果断，手腕强硬，处死李承乾，罢黜李泰，最有希望的两个接班人全都靠边站，让最没有希望的晋王李治坐了个现成席。</w:t>
      </w:r>
    </w:p>
    <w:p>
      <w:pPr>
        <w:ind w:left="0" w:right="0" w:firstLine="560"/>
        <w:spacing w:before="450" w:after="450" w:line="312" w:lineRule="auto"/>
      </w:pPr>
      <w:r>
        <w:rPr>
          <w:rFonts w:ascii="宋体" w:hAnsi="宋体" w:eastAsia="宋体" w:cs="宋体"/>
          <w:color w:val="000"/>
          <w:sz w:val="28"/>
          <w:szCs w:val="28"/>
        </w:rPr>
        <w:t xml:space="preserve">　　李世民是一代奸雄，他狡诈有城府，又非常清醒睿智，历史上大凡此类帝王都有一番成就，我们可以从下面来看看李世民究竟是怎样的一代奸雄?贞观六年(632)李世民在出生地举行宴会，尉迟恭也是座上宾，然而他有点兴奋，也有点失落，原因是自己在战场上浴血奋战还是在玄武门政变的激战中的赫赫战功，都不应该排到如此之后，这时李世民的堂弟李道宗看见了发牢骚的尉迟恭，便过来劝解几句，哪知喝高的尉迟恭反而把人家打了一顿，事后李世民找尉迟恭谈话，借汉高祖杀韩信等人来让尉迟恭明白：国家的治理就是靠赏功和罚过而已，非分的恩典不是可以常有的，你可要好自为之，不要将来后悔。这番谈话后，尉迟恭明显收敛了很多。同样的故事也发生在房玄龄身上。贞观十九年(645)，李世民御驾亲征辽东，命令皇太子在定州监国，房玄龄在长安留守，并告诉他一切事情都可自行裁断，不必请示汇报。有一天，来了一位不速之客，口口声声说有人谋反要告密。房玄龄一听十分重视，赶紧问你所告当朝哪位大臣，此人说是您!房玄龄看此人一副有恃无恐的样子，心里一紧，料想自己行得端，坐得正，并无犯什么过错，细想了一下，他虽然有皇帝钦定的特权，但还是没有判定此人诬告的罪行，而是把此人送往太宗征辽军中，李世民听到报告说长安有送来告发有人谋反的事，他心想还有房玄龄此人不能解决的事?除非这件事与他有关，由此可见李世民心思之缜密可见一般，于是李世民让人把这个告密者杀掉。</w:t>
      </w:r>
    </w:p>
    <w:p>
      <w:pPr>
        <w:ind w:left="0" w:right="0" w:firstLine="560"/>
        <w:spacing w:before="450" w:after="450" w:line="312" w:lineRule="auto"/>
      </w:pPr>
      <w:r>
        <w:rPr>
          <w:rFonts w:ascii="宋体" w:hAnsi="宋体" w:eastAsia="宋体" w:cs="宋体"/>
          <w:color w:val="000"/>
          <w:sz w:val="28"/>
          <w:szCs w:val="28"/>
        </w:rPr>
        <w:t xml:space="preserve">　　李世民厉害吧，房玄龄作为一个伟大的政治家，比起李世民来说还稍逊风骚，帝王的权欲之术，让你只能替他好好办事，不能做一些越界的事出来，他自己靠谋反取得天下，总是担心别人也依葫芦画瓢，跟他玩将革命进行到底的游戏。皇帝要给大臣充分的权力和信任，作为臣子要对得起君主的信任，表现出忠诚和谦卑。唐太宗的奸诈更多的是表现在君主专制的集权上，要保证的是李唐江山永恒的繁华和巩固，李世民是一个不折不扣的奸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2025-01-19T16:20:03+08:00</dcterms:created>
  <dcterms:modified xsi:type="dcterms:W3CDTF">2025-01-19T16:20:03+08:00</dcterms:modified>
</cp:coreProperties>
</file>

<file path=docProps/custom.xml><?xml version="1.0" encoding="utf-8"?>
<Properties xmlns="http://schemas.openxmlformats.org/officeDocument/2006/custom-properties" xmlns:vt="http://schemas.openxmlformats.org/officeDocument/2006/docPropsVTypes"/>
</file>