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慈禧手里有什么王牌 慈禧的权力为何没有人能动摇</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慈禧王牌很感兴趣的小伙伴们，趣历史小编带来详细的文章供大家参考。清咸丰是11年来始终以“醇酒妇人以自戕”为终极追求的咸丰皇帝，他最终实现了自己的梦想，成功地在承德避暑山庄杀害了自己。咸丰皇帝为临终6</w:t>
      </w:r>
    </w:p>
    <w:p>
      <w:pPr>
        <w:ind w:left="0" w:right="0" w:firstLine="560"/>
        <w:spacing w:before="450" w:after="450" w:line="312" w:lineRule="auto"/>
      </w:pPr>
      <w:r>
        <w:rPr>
          <w:rFonts w:ascii="宋体" w:hAnsi="宋体" w:eastAsia="宋体" w:cs="宋体"/>
          <w:color w:val="000"/>
          <w:sz w:val="28"/>
          <w:szCs w:val="28"/>
        </w:rPr>
        <w:t xml:space="preserve">对慈禧王牌很感兴趣的小伙伴们，趣历史小编带来详细的文章供大家参考。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清咸丰是11年来始终以“醇酒妇人以自戕”为终极追求的咸丰皇帝，他最终实现了自己的梦想，成功地在承德避暑山庄杀害了自己。咸丰皇帝为临终6岁的儿子——东治皇帝安排了满汉组合，并安排了合理的“赞乡政武官”组合，但没有战胜东治皇帝生母——慈禧太后的巨大权力欲望。</w:t>
      </w:r>
    </w:p>
    <w:p>
      <w:pPr>
        <w:ind w:left="0" w:right="0" w:firstLine="560"/>
        <w:spacing w:before="450" w:after="450" w:line="312" w:lineRule="auto"/>
      </w:pPr>
      <w:r>
        <w:rPr>
          <w:rFonts w:ascii="宋体" w:hAnsi="宋体" w:eastAsia="宋体" w:cs="宋体"/>
          <w:color w:val="000"/>
          <w:sz w:val="28"/>
          <w:szCs w:val="28"/>
        </w:rPr>
        <w:t xml:space="preserve">为了保全东治皇帝的皇权，保存自己的后宫地位，慈禧太后联合慈安太后、公亲王赫?发动“新余政变”，成功获得最高统治权。此外，“德高望重”与慈安太后一起表示“权泰，不多听外事，不能动不动就拍摄”，慈禧太后逐渐掌握军政大权，成为晚清政权的实际“领导人”。</w:t>
      </w:r>
    </w:p>
    <w:p>
      <w:pPr>
        <w:ind w:left="0" w:right="0" w:firstLine="560"/>
        <w:spacing w:before="450" w:after="450" w:line="312" w:lineRule="auto"/>
      </w:pPr>
      <w:r>
        <w:rPr>
          <w:rFonts w:ascii="宋体" w:hAnsi="宋体" w:eastAsia="宋体" w:cs="宋体"/>
          <w:color w:val="000"/>
          <w:sz w:val="28"/>
          <w:szCs w:val="28"/>
        </w:rPr>
        <w:t xml:space="preserve">咸丰11年至光绪34年，慈禧太后实际掌握晚清政权已有47年，除了光绪24年几乎等于开玩笑的“夺权纠纷”3354“武术政变”外，慈禧太后的最高权威几乎没有遇到任何人和任何事的挑战和威胁。尽管八国联军攻入北京，但慈禧太后不得不逃往山西的过程中，她仍然是大清王朝的最高统治者。</w:t>
      </w:r>
    </w:p>
    <w:p>
      <w:pPr>
        <w:ind w:left="0" w:right="0" w:firstLine="560"/>
        <w:spacing w:before="450" w:after="450" w:line="312" w:lineRule="auto"/>
      </w:pPr>
      <w:r>
        <w:rPr>
          <w:rFonts w:ascii="宋体" w:hAnsi="宋体" w:eastAsia="宋体" w:cs="宋体"/>
          <w:color w:val="000"/>
          <w:sz w:val="28"/>
          <w:szCs w:val="28"/>
        </w:rPr>
        <w:t xml:space="preserve">那么慈禧太后究竟有什么过人之处，大清王朝能否在风雨交加、有内忧外患、有能力的人辈出、势力非常复杂的晚清时期牢牢掌握最高权力47年呢?</w:t>
      </w:r>
    </w:p>
    <w:p>
      <w:pPr>
        <w:ind w:left="0" w:right="0" w:firstLine="560"/>
        <w:spacing w:before="450" w:after="450" w:line="312" w:lineRule="auto"/>
      </w:pPr>
      <w:r>
        <w:rPr>
          <w:rFonts w:ascii="宋体" w:hAnsi="宋体" w:eastAsia="宋体" w:cs="宋体"/>
          <w:color w:val="000"/>
          <w:sz w:val="28"/>
          <w:szCs w:val="28"/>
        </w:rPr>
        <w:t xml:space="preserve">原因很简单。因为慈禧太后的手里紧紧握着三张牌。</w:t>
      </w:r>
    </w:p>
    <w:p>
      <w:pPr>
        <w:ind w:left="0" w:right="0" w:firstLine="560"/>
        <w:spacing w:before="450" w:after="450" w:line="312" w:lineRule="auto"/>
      </w:pPr>
      <w:r>
        <w:rPr>
          <w:rFonts w:ascii="宋体" w:hAnsi="宋体" w:eastAsia="宋体" w:cs="宋体"/>
          <w:color w:val="000"/>
          <w:sz w:val="28"/>
          <w:szCs w:val="28"/>
        </w:rPr>
        <w:t xml:space="preserve">1、“窗帘清洁”的执政方式</w:t>
      </w:r>
    </w:p>
    <w:p>
      <w:pPr>
        <w:ind w:left="0" w:right="0" w:firstLine="560"/>
        <w:spacing w:before="450" w:after="450" w:line="312" w:lineRule="auto"/>
      </w:pPr>
      <w:r>
        <w:rPr>
          <w:rFonts w:ascii="宋体" w:hAnsi="宋体" w:eastAsia="宋体" w:cs="宋体"/>
          <w:color w:val="000"/>
          <w:sz w:val="28"/>
          <w:szCs w:val="28"/>
        </w:rPr>
        <w:t xml:space="preserve">有皇室宗亲、满族勋鬼和著名韩信组成的“赞乡情武大神”组合，为什么会惨败在夏宫夫人手里?除了赞香大神的几个明显错误外，慈禧太后和公亲王赫?除了缜密的合作之外，当时兵部侍郎的瓜尔加胜报是不可忽视的决定性人物。</w:t>
      </w:r>
    </w:p>
    <w:p>
      <w:pPr>
        <w:ind w:left="0" w:right="0" w:firstLine="560"/>
        <w:spacing w:before="450" w:after="450" w:line="312" w:lineRule="auto"/>
      </w:pPr>
      <w:r>
        <w:rPr>
          <w:rFonts w:ascii="宋体" w:hAnsi="宋体" w:eastAsia="宋体" w:cs="宋体"/>
          <w:color w:val="000"/>
          <w:sz w:val="28"/>
          <w:szCs w:val="28"/>
        </w:rPr>
        <w:t xml:space="preserve">当时，瓜尔加胜甫只是兵部侍郎，却肩负着清算沈军的重任，手中掌握着大清王朝几乎所有的精锐部队。咸丰皇帝在避暑山庄避难的时候，承博主动向公亲王赫?靠得近，成为赫?集团的核心人物。有这种实权派人物的绝对支持，赞香大臣也只能掐死。</w:t>
      </w:r>
    </w:p>
    <w:p>
      <w:pPr>
        <w:ind w:left="0" w:right="0" w:firstLine="560"/>
        <w:spacing w:before="450" w:after="450" w:line="312" w:lineRule="auto"/>
      </w:pPr>
      <w:r>
        <w:rPr>
          <w:rFonts w:ascii="宋体" w:hAnsi="宋体" w:eastAsia="宋体" w:cs="宋体"/>
          <w:color w:val="000"/>
          <w:sz w:val="28"/>
          <w:szCs w:val="28"/>
        </w:rPr>
        <w:t xml:space="preserve">打倒“赞乡政务八大大臣”后，承博又在尊敬公亲王赫吗?被射箭皇太后指示建立“皇太后亲历大正、奸臣王定”的政治格局。目的一定是为了让承博供养自己的主人3354公亲王吗?虽然被推为权力中枢，但射箭皇太后亲征大定的提议却实现了慈禧太后一人独有的独一无二性。</w:t>
      </w:r>
    </w:p>
    <w:p>
      <w:pPr>
        <w:ind w:left="0" w:right="0" w:firstLine="560"/>
        <w:spacing w:before="450" w:after="450" w:line="312" w:lineRule="auto"/>
      </w:pPr>
      <w:r>
        <w:rPr>
          <w:rFonts w:ascii="宋体" w:hAnsi="宋体" w:eastAsia="宋体" w:cs="宋体"/>
          <w:color w:val="000"/>
          <w:sz w:val="28"/>
          <w:szCs w:val="28"/>
        </w:rPr>
        <w:t xml:space="preserve">咸丰11年至东齐8年，慈禧太后以“窗帘清洁”的方式代理皇帝的职权。这是齐王公大臣和满洲勋贵们的同感借书，没有人提出异议。在这样优越的条件下，慈禧太后想建立自己的政治势力集团，小菜一碟，掌握晚清内政、外交大权的公亲王赫?让我摸手掌。也就是说，孔亲王赫?一手打造的“二宫秀发，亲王议正”的政治格局反而实现了慈禧太后的单独权力。东治皇帝驾崩后，慈禧太后选择了更小的皇帝3354广西，延续了“窗帘清洁”的格局，继续了对国政大权的坚定掌握。</w:t>
      </w:r>
    </w:p>
    <w:p>
      <w:pPr>
        <w:ind w:left="0" w:right="0" w:firstLine="560"/>
        <w:spacing w:before="450" w:after="450" w:line="312" w:lineRule="auto"/>
      </w:pPr>
      <w:r>
        <w:rPr>
          <w:rFonts w:ascii="宋体" w:hAnsi="宋体" w:eastAsia="宋体" w:cs="宋体"/>
          <w:color w:val="000"/>
          <w:sz w:val="28"/>
          <w:szCs w:val="28"/>
        </w:rPr>
        <w:t xml:space="preserve">2、登上了最好的裕仁手术</w:t>
      </w:r>
    </w:p>
    <w:p>
      <w:pPr>
        <w:ind w:left="0" w:right="0" w:firstLine="560"/>
        <w:spacing w:before="450" w:after="450" w:line="312" w:lineRule="auto"/>
      </w:pPr>
      <w:r>
        <w:rPr>
          <w:rFonts w:ascii="宋体" w:hAnsi="宋体" w:eastAsia="宋体" w:cs="宋体"/>
          <w:color w:val="000"/>
          <w:sz w:val="28"/>
          <w:szCs w:val="28"/>
        </w:rPr>
        <w:t xml:space="preserve">通过“窗帘清洁”的方式掌握军国大政的慈禧太后一直在努力培养自己的党优势力量，周围的太监3354安得海、李英也成为她手中的执政工具。</w:t>
      </w:r>
    </w:p>
    <w:p>
      <w:pPr>
        <w:ind w:left="0" w:right="0" w:firstLine="560"/>
        <w:spacing w:before="450" w:after="450" w:line="312" w:lineRule="auto"/>
      </w:pPr>
      <w:r>
        <w:rPr>
          <w:rFonts w:ascii="宋体" w:hAnsi="宋体" w:eastAsia="宋体" w:cs="宋体"/>
          <w:color w:val="000"/>
          <w:sz w:val="28"/>
          <w:szCs w:val="28"/>
        </w:rPr>
        <w:t xml:space="preserve">第一次掌握大权的慈禧太后代理皇帝的职权，但当时朝廷的内政和外交大权都掌握在公亲王赫手中吗?手，为了实现权力集中，会尊敬亲王吗?挤出权力中心后，慈禧太后进行了一系列高峰工作。</w:t>
      </w:r>
    </w:p>
    <w:p>
      <w:pPr>
        <w:ind w:left="0" w:right="0" w:firstLine="560"/>
        <w:spacing w:before="450" w:after="450" w:line="312" w:lineRule="auto"/>
      </w:pPr>
      <w:r>
        <w:rPr>
          <w:rFonts w:ascii="宋体" w:hAnsi="宋体" w:eastAsia="宋体" w:cs="宋体"/>
          <w:color w:val="000"/>
          <w:sz w:val="28"/>
          <w:szCs w:val="28"/>
        </w:rPr>
        <w:t xml:space="preserve">首先，孔亲王赫?虽然支持西化运动，但主张削弱和压迫地方势力，引起了曾国藩李鸿章等不满。借此机会，慈禧太后用高官后记、美好愿景吸引了胡军、华军集团进入自己的阵营。</w:t>
      </w:r>
    </w:p>
    <w:p>
      <w:pPr>
        <w:ind w:left="0" w:right="0" w:firstLine="560"/>
        <w:spacing w:before="450" w:after="450" w:line="312" w:lineRule="auto"/>
      </w:pPr>
      <w:r>
        <w:rPr>
          <w:rFonts w:ascii="宋体" w:hAnsi="宋体" w:eastAsia="宋体" w:cs="宋体"/>
          <w:color w:val="000"/>
          <w:sz w:val="28"/>
          <w:szCs w:val="28"/>
        </w:rPr>
        <w:t xml:space="preserve">还有慈禧太后力挺朝中的“顽固派”给公亲王吗?施加压力使之显赫吗?一度对西方列强失去信心，逐渐失望。另外，慈禧太后是否对亲王赫、酒君王赫多次晋升和重用，分化公亲王?皇室宗亲的影响力和支持力。</w:t>
      </w:r>
    </w:p>
    <w:p>
      <w:pPr>
        <w:ind w:left="0" w:right="0" w:firstLine="560"/>
        <w:spacing w:before="450" w:after="450" w:line="312" w:lineRule="auto"/>
      </w:pPr>
      <w:r>
        <w:rPr>
          <w:rFonts w:ascii="宋体" w:hAnsi="宋体" w:eastAsia="宋体" w:cs="宋体"/>
          <w:color w:val="000"/>
          <w:sz w:val="28"/>
          <w:szCs w:val="28"/>
        </w:rPr>
        <w:t xml:space="preserve">东契四年，几乎所有叛军都到了离别的地步，公亲王赫?慈禧太后下令“议政王和所有职务”，慈禧太后的中央集权完美实现。和公亲王赫在一起?的垮台，胡军、淮军势力纷纷逃离，天下总督和朝中大臣主动接近慈禧太后，使慈禧太后的最高统治者地位更加稳固。</w:t>
      </w:r>
    </w:p>
    <w:p>
      <w:pPr>
        <w:ind w:left="0" w:right="0" w:firstLine="560"/>
        <w:spacing w:before="450" w:after="450" w:line="312" w:lineRule="auto"/>
      </w:pPr>
      <w:r>
        <w:rPr>
          <w:rFonts w:ascii="宋体" w:hAnsi="宋体" w:eastAsia="宋体" w:cs="宋体"/>
          <w:color w:val="000"/>
          <w:sz w:val="28"/>
          <w:szCs w:val="28"/>
        </w:rPr>
        <w:t xml:space="preserve">当然，这只是慈禧太后平衡朝野势力、实现中央集权的人的一次巫术表现。(威廉莎士比亚、慈禧太后、慈禧太后、慈禧太后、慈禧太后)在47年的执政期间，慈禧太后遇事沉着，反应机敏，抓住问题的要害，迅速决断，绝对良丹、优柔寡断，把王公大臣们玩弄于股掌之间曾国藩、李鸿章甚至龚怡公?像这样的大人物面对这么深不可测的女人，只能低头倾听。</w:t>
      </w:r>
    </w:p>
    <w:p>
      <w:pPr>
        <w:ind w:left="0" w:right="0" w:firstLine="560"/>
        <w:spacing w:before="450" w:after="450" w:line="312" w:lineRule="auto"/>
      </w:pPr>
      <w:r>
        <w:rPr>
          <w:rFonts w:ascii="宋体" w:hAnsi="宋体" w:eastAsia="宋体" w:cs="宋体"/>
          <w:color w:val="000"/>
          <w:sz w:val="28"/>
          <w:szCs w:val="28"/>
        </w:rPr>
        <w:t xml:space="preserve">3、光绪皇帝的选择</w:t>
      </w:r>
    </w:p>
    <w:p>
      <w:pPr>
        <w:ind w:left="0" w:right="0" w:firstLine="560"/>
        <w:spacing w:before="450" w:after="450" w:line="312" w:lineRule="auto"/>
      </w:pPr>
      <w:r>
        <w:rPr>
          <w:rFonts w:ascii="宋体" w:hAnsi="宋体" w:eastAsia="宋体" w:cs="宋体"/>
          <w:color w:val="000"/>
          <w:sz w:val="28"/>
          <w:szCs w:val="28"/>
        </w:rPr>
        <w:t xml:space="preserve">东治皇帝是慈禧太后的亲生儿子，即使两人之间的母子关系不和谐，也并没有真正影响慈禧太后在前朝后宫的地位。此外，慈禧太后以生母的尊荣代理皇帝职权的行为并不妥当，因此，慈禧太后在东治朝中的地位稳固几乎是必然的结果。</w:t>
      </w:r>
    </w:p>
    <w:p>
      <w:pPr>
        <w:ind w:left="0" w:right="0" w:firstLine="560"/>
        <w:spacing w:before="450" w:after="450" w:line="312" w:lineRule="auto"/>
      </w:pPr>
      <w:r>
        <w:rPr>
          <w:rFonts w:ascii="宋体" w:hAnsi="宋体" w:eastAsia="宋体" w:cs="宋体"/>
          <w:color w:val="000"/>
          <w:sz w:val="28"/>
          <w:szCs w:val="28"/>
        </w:rPr>
        <w:t xml:space="preserve">慈禧太后的情况，真正影响其权力延长的关键在于东治皇帝驾崩后多皇帝的选择。如果选择东治皇帝的侄子一代，慈禧太后将自动升级为皇太后，“窗帘清洁”的权力也将自动消失。如果选择了东治皇帝的同辈，但却是成年继承人皇帝，慈禧太后将立即被剥夺李政权。因此，慈禧太后要想实现权力的延续，必须同时保证两个条件。1、保护自己的皇太后身份;2、继承人皇帝的年轻保障，还不能娘家。</w:t>
      </w:r>
    </w:p>
    <w:p>
      <w:pPr>
        <w:ind w:left="0" w:right="0" w:firstLine="560"/>
        <w:spacing w:before="450" w:after="450" w:line="312" w:lineRule="auto"/>
      </w:pPr>
      <w:r>
        <w:rPr>
          <w:rFonts w:ascii="宋体" w:hAnsi="宋体" w:eastAsia="宋体" w:cs="宋体"/>
          <w:color w:val="000"/>
          <w:sz w:val="28"/>
          <w:szCs w:val="28"/>
        </w:rPr>
        <w:t xml:space="preserve">因此，慈禧太后在东齐皇帝驾崩后的御前会议上做出了“决定继承纯亲王赫的儿子在皇、文宗贤皇帝为儿子、代统为师皇帝”的决定。当时在皇年只有4岁，是东治皇帝的同辈，充分满足了慈禧太后继续“窗帘清洁”的所有要求。</w:t>
      </w:r>
    </w:p>
    <w:p>
      <w:pPr>
        <w:ind w:left="0" w:right="0" w:firstLine="560"/>
        <w:spacing w:before="450" w:after="450" w:line="312" w:lineRule="auto"/>
      </w:pPr>
      <w:r>
        <w:rPr>
          <w:rFonts w:ascii="宋体" w:hAnsi="宋体" w:eastAsia="宋体" w:cs="宋体"/>
          <w:color w:val="000"/>
          <w:sz w:val="28"/>
          <w:szCs w:val="28"/>
        </w:rPr>
        <w:t xml:space="preserve">但是问题的关键是违反清朝调剂，损害很多皇室宗亲既得利益的决定，慈禧太后应该如何顺利实施?</w:t>
      </w:r>
    </w:p>
    <w:p>
      <w:pPr>
        <w:ind w:left="0" w:right="0" w:firstLine="560"/>
        <w:spacing w:before="450" w:after="450" w:line="312" w:lineRule="auto"/>
      </w:pPr>
      <w:r>
        <w:rPr>
          <w:rFonts w:ascii="宋体" w:hAnsi="宋体" w:eastAsia="宋体" w:cs="宋体"/>
          <w:color w:val="000"/>
          <w:sz w:val="28"/>
          <w:szCs w:val="28"/>
        </w:rPr>
        <w:t xml:space="preserve">第一，慈禧太后的决定也能充分保障慈安太后的语气和后宫地位，不会受到慈安太后的打扰。更重要的是，慈禧太后还主动将年幼继承人皇帝的养育、教导权利交给了慈安太后。这样，慈禧太后首先得到了慈安太后的支持。</w:t>
      </w:r>
    </w:p>
    <w:p>
      <w:pPr>
        <w:ind w:left="0" w:right="0" w:firstLine="560"/>
        <w:spacing w:before="450" w:after="450" w:line="312" w:lineRule="auto"/>
      </w:pPr>
      <w:r>
        <w:rPr>
          <w:rFonts w:ascii="宋体" w:hAnsi="宋体" w:eastAsia="宋体" w:cs="宋体"/>
          <w:color w:val="000"/>
          <w:sz w:val="28"/>
          <w:szCs w:val="28"/>
        </w:rPr>
        <w:t xml:space="preserve">另外，代替道统、御前、护卫内臣、神权营管理等职务的纯亲王赫代替了公亲王赫吗?位置成为晚清王室的领袖。争取赫基本上等于获得皇室宗亲的支持。因此，慈禧太后对纯亲王赫的儿子在奎的选择、亲属关系、年龄因素等不是主要原因，最大限度地争取支持势力是慈禧太后的真正目的。</w:t>
      </w:r>
    </w:p>
    <w:p>
      <w:pPr>
        <w:ind w:left="0" w:right="0" w:firstLine="560"/>
        <w:spacing w:before="450" w:after="450" w:line="312" w:lineRule="auto"/>
      </w:pPr>
      <w:r>
        <w:rPr>
          <w:rFonts w:ascii="宋体" w:hAnsi="宋体" w:eastAsia="宋体" w:cs="宋体"/>
          <w:color w:val="000"/>
          <w:sz w:val="28"/>
          <w:szCs w:val="28"/>
        </w:rPr>
        <w:t xml:space="preserve">另外，纯亲王赫也不像公亲王吗?因为那样很难应对，慈禧太后选择在位皇为继承人皇帝，几乎确定了今后几十年的权力延续。</w:t>
      </w:r>
    </w:p>
    <w:p>
      <w:pPr>
        <w:ind w:left="0" w:right="0" w:firstLine="560"/>
        <w:spacing w:before="450" w:after="450" w:line="312" w:lineRule="auto"/>
      </w:pPr>
      <w:r>
        <w:rPr>
          <w:rFonts w:ascii="宋体" w:hAnsi="宋体" w:eastAsia="宋体" w:cs="宋体"/>
          <w:color w:val="000"/>
          <w:sz w:val="28"/>
          <w:szCs w:val="28"/>
        </w:rPr>
        <w:t xml:space="preserve">虽然慈禧太后被后人批评的缺点很多，历史的罪恶也很多，但三张脾的环相结合，完美地结合在一起，让慈禧太后实际掌握了47年的晚清国政权。更重要的是，慈禧太后掌握着生杀大权，但没有像以后一样大规模杀害，杀害功臣。没有像武则天一样重用某某家的成员。不迷惑哈莱姆，大搞荒唐的事情。</w:t>
      </w:r>
    </w:p>
    <w:p>
      <w:pPr>
        <w:ind w:left="0" w:right="0" w:firstLine="560"/>
        <w:spacing w:before="450" w:after="450" w:line="312" w:lineRule="auto"/>
      </w:pPr>
      <w:r>
        <w:rPr>
          <w:rFonts w:ascii="宋体" w:hAnsi="宋体" w:eastAsia="宋体" w:cs="宋体"/>
          <w:color w:val="000"/>
          <w:sz w:val="28"/>
          <w:szCs w:val="28"/>
        </w:rPr>
        <w:t xml:space="preserve">就像后代学者评价慈禧太后一样，“如果看到与太后以前同时代的人物，证明中国老百姓的公论，太后就不是残暴的国王”，即使不能说是名酒，她也是一代传奇女性。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2025-01-18T06:48:29+08:00</dcterms:created>
  <dcterms:modified xsi:type="dcterms:W3CDTF">2025-01-18T06:48:29+08:00</dcterms:modified>
</cp:coreProperties>
</file>

<file path=docProps/custom.xml><?xml version="1.0" encoding="utf-8"?>
<Properties xmlns="http://schemas.openxmlformats.org/officeDocument/2006/custom-properties" xmlns:vt="http://schemas.openxmlformats.org/officeDocument/2006/docPropsVTypes"/>
</file>