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李世民已经知道李淳风的预言 李世民为何没有杀武则天</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李世民不杀武则天，希望能对大家有所帮助。贞观二十二年，太白星显现异时天象，李世民想起民间传言不免有些心惊，于是他便秘密地把太史令李淳风召到宫里，商量对策，但是李世民为什么不杀</w:t>
      </w:r>
    </w:p>
    <w:p>
      <w:pPr>
        <w:ind w:left="0" w:right="0" w:firstLine="560"/>
        <w:spacing w:before="450" w:after="450" w:line="312" w:lineRule="auto"/>
      </w:pPr>
      <w:r>
        <w:rPr>
          <w:rFonts w:ascii="宋体" w:hAnsi="宋体" w:eastAsia="宋体" w:cs="宋体"/>
          <w:color w:val="000"/>
          <w:sz w:val="28"/>
          <w:szCs w:val="28"/>
        </w:rPr>
        <w:t xml:space="preserve">今天趣历史小编就给大家带来李世民不杀武则天，希望能对大家有所帮助。</w:t>
      </w:r>
    </w:p>
    <w:p>
      <w:pPr>
        <w:ind w:left="0" w:right="0" w:firstLine="560"/>
        <w:spacing w:before="450" w:after="450" w:line="312" w:lineRule="auto"/>
      </w:pPr>
      <w:r>
        <w:rPr>
          <w:rFonts w:ascii="宋体" w:hAnsi="宋体" w:eastAsia="宋体" w:cs="宋体"/>
          <w:color w:val="000"/>
          <w:sz w:val="28"/>
          <w:szCs w:val="28"/>
        </w:rPr>
        <w:t xml:space="preserve">贞观二十二年，太白星显现异时天象，李世民想起民间传言不免有些心惊，于是他便秘密地把太史令李淳风召到宫里，商量对策，但是李世民为什么不杀武则天呢?原因你都知道吗?</w:t>
      </w:r>
    </w:p>
    <w:p>
      <w:pPr>
        <w:ind w:left="0" w:right="0" w:firstLine="560"/>
        <w:spacing w:before="450" w:after="450" w:line="312" w:lineRule="auto"/>
      </w:pPr>
      <w:r>
        <w:rPr>
          <w:rFonts w:ascii="宋体" w:hAnsi="宋体" w:eastAsia="宋体" w:cs="宋体"/>
          <w:color w:val="000"/>
          <w:sz w:val="28"/>
          <w:szCs w:val="28"/>
        </w:rPr>
        <w:t xml:space="preserve">1、因为李世民实在没有想到这个不起眼的小妾最后不但能篡夺李唐的江山，居然还能成为中国第一个女皇帝。这种可能性实在是太超出李世民的想象力了，在那个重男轻女，女人从来不能担任官职、继承爵位的时代，女人当皇帝，篡夺江山，其荒谬性与2000年是世界末日一个概念，这样貌似毫无逻辑的预言，李世民怎么可能信?</w:t>
      </w:r>
    </w:p>
    <w:p>
      <w:pPr>
        <w:ind w:left="0" w:right="0" w:firstLine="560"/>
        <w:spacing w:before="450" w:after="450" w:line="312" w:lineRule="auto"/>
      </w:pPr>
      <w:r>
        <w:rPr>
          <w:rFonts w:ascii="宋体" w:hAnsi="宋体" w:eastAsia="宋体" w:cs="宋体"/>
          <w:color w:val="000"/>
          <w:sz w:val="28"/>
          <w:szCs w:val="28"/>
        </w:rPr>
        <w:t xml:space="preserve">2、李世民临死前，在处理武则天过程中，明显是低估了武则天，他认为自己打把她打入了冷宫，死时又把她发配到皇觉寺当尼姑，这样以后武则天只能青灯为伴，永远进不了宫了，这样既对武则天保留了情面，又把事情处理于无形之中了。然而，聪明的李世民显然过于自信了，他不会料到，武则天还在他卧病在床时就已经红杏出墙了</w:t>
      </w:r>
    </w:p>
    <w:p>
      <w:pPr>
        <w:ind w:left="0" w:right="0" w:firstLine="560"/>
        <w:spacing w:before="450" w:after="450" w:line="312" w:lineRule="auto"/>
      </w:pPr>
      <w:r>
        <w:rPr>
          <w:rFonts w:ascii="宋体" w:hAnsi="宋体" w:eastAsia="宋体" w:cs="宋体"/>
          <w:color w:val="000"/>
          <w:sz w:val="28"/>
          <w:szCs w:val="28"/>
        </w:rPr>
        <w:t xml:space="preserve">3，李世民那是只知道一个关于“武”的人会夺取他儿子的江山(李淳风说的)，然后就以为是李君羡，把他给杀了。压根儿不知道那是指武则天……</w:t>
      </w:r>
    </w:p>
    <w:p>
      <w:pPr>
        <w:ind w:left="0" w:right="0" w:firstLine="560"/>
        <w:spacing w:before="450" w:after="450" w:line="312" w:lineRule="auto"/>
      </w:pPr>
      <w:r>
        <w:rPr>
          <w:rFonts w:ascii="宋体" w:hAnsi="宋体" w:eastAsia="宋体" w:cs="宋体"/>
          <w:color w:val="000"/>
          <w:sz w:val="28"/>
          <w:szCs w:val="28"/>
        </w:rPr>
        <w:t xml:space="preserve">4、李淳风说：“武姓为帝这是不可避免的，如果你现在杀了她那么一定会再出现一个武姓之人，天命无从更改。倒不如顺气自然，到时候她也已经年老，只事中断大唐王朝一段时间，并不能彻底断绝李唐江山。”当时的李世民也就接纳了李淳风的建议，而身处后宫的武则天也得以存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2025-01-16T19:12:47+08:00</dcterms:created>
  <dcterms:modified xsi:type="dcterms:W3CDTF">2025-01-16T19:12:47+08:00</dcterms:modified>
</cp:coreProperties>
</file>

<file path=docProps/custom.xml><?xml version="1.0" encoding="utf-8"?>
<Properties xmlns="http://schemas.openxmlformats.org/officeDocument/2006/custom-properties" xmlns:vt="http://schemas.openxmlformats.org/officeDocument/2006/docPropsVTypes"/>
</file>