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孝惠章皇后是怎么登上后位的？康熙晚年时为她跳舞</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孝惠章皇后的文章，希望你们喜欢。在清朝时期，孝庄为了拉拢满族和蒙古的关系，便让顺治迎娶了博尔济吉特氏，也就是孝惠章皇后皇后，因为孝庄的关系，在顺治十一年的</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嗨又和大家见面了，今天趣历史小编带来了一篇关于孝惠章皇后的文章，希望你们喜欢。</w:t>
      </w:r>
    </w:p>
    <w:p>
      <w:pPr>
        <w:ind w:left="0" w:right="0" w:firstLine="560"/>
        <w:spacing w:before="450" w:after="450" w:line="312" w:lineRule="auto"/>
      </w:pPr>
      <w:r>
        <w:rPr>
          <w:rFonts w:ascii="宋体" w:hAnsi="宋体" w:eastAsia="宋体" w:cs="宋体"/>
          <w:color w:val="000"/>
          <w:sz w:val="28"/>
          <w:szCs w:val="28"/>
        </w:rPr>
        <w:t xml:space="preserve">在清朝时期，孝庄为了拉拢满族和蒙古的关系，便让顺治迎娶了博尔济吉特氏，也就是孝惠章皇后皇后，因为孝庄的关系，在顺治十一年的六月便被封为孝惠章皇后。不过顺治帝却对她十分不满，毕竟是孝庄太后强迫安排的亲事，这种不满直到董鄂妃来了后，就更加坚定了顺治帝想要废后的决心，不过孝庄却没有答应，硬是保留住了孝惠章皇后的宝座。</w:t>
      </w:r>
    </w:p>
    <w:p>
      <w:pPr>
        <w:ind w:left="0" w:right="0" w:firstLine="560"/>
        <w:spacing w:before="450" w:after="450" w:line="312" w:lineRule="auto"/>
      </w:pPr>
      <w:r>
        <w:rPr>
          <w:rFonts w:ascii="宋体" w:hAnsi="宋体" w:eastAsia="宋体" w:cs="宋体"/>
          <w:color w:val="000"/>
          <w:sz w:val="28"/>
          <w:szCs w:val="28"/>
        </w:rPr>
        <w:t xml:space="preserve">之后顺治帝驾崩，康熙帝登基，在1663年吗，22岁的孝惠章皇后被封为太后，在当时康熙帝还很年幼，不能亲征，而且在登基第二年他生母便去世了，孝惠章皇后便承担起了抚养康熙长大的职责，她对待康熙就像是对自己的孩子一样，这一切都被康熙记在心里。</w:t>
      </w:r>
    </w:p>
    <w:p>
      <w:pPr>
        <w:ind w:left="0" w:right="0" w:firstLine="560"/>
        <w:spacing w:before="450" w:after="450" w:line="312" w:lineRule="auto"/>
      </w:pPr>
      <w:r>
        <w:rPr>
          <w:rFonts w:ascii="宋体" w:hAnsi="宋体" w:eastAsia="宋体" w:cs="宋体"/>
          <w:color w:val="000"/>
          <w:sz w:val="28"/>
          <w:szCs w:val="28"/>
        </w:rPr>
        <w:t xml:space="preserve">在孝惠章皇后70岁大寿的时候，康熙已经57岁了，当时康熙为孝惠章皇后安排了一场盛大的宴会，在宴会中康熙帝一时兴起，还跑到了台上给孝惠章皇后跳了一支舞蹈，以此来祝贺孝惠章皇后的70大寿。要知道当时康熙贵为九五之尊，当众舞蹈成何体统，而孝惠章皇后作为康熙的养母却得到了这种待遇足以见得康熙和孝惠章皇后的感情深受。</w:t>
      </w:r>
    </w:p>
    <w:p>
      <w:pPr>
        <w:ind w:left="0" w:right="0" w:firstLine="560"/>
        <w:spacing w:before="450" w:after="450" w:line="312" w:lineRule="auto"/>
      </w:pPr>
      <w:r>
        <w:rPr>
          <w:rFonts w:ascii="宋体" w:hAnsi="宋体" w:eastAsia="宋体" w:cs="宋体"/>
          <w:color w:val="000"/>
          <w:sz w:val="28"/>
          <w:szCs w:val="28"/>
        </w:rPr>
        <w:t xml:space="preserve">据悉康熙跳的是蟒式舞，跳舞的时候身体就像是蟒蛇一样不断的变换，动作奇特，夺人眼球，这种舞蹈哪怕是成年人跳完都要喘粗气，更何况是57岁的康熙呢?当时孝惠章皇后也被康熙帝的真诚所感动，红了眼眶，据悉在孝惠章皇后即将去世的时候，康熙帝那时候身体已经不太好了，仍然坚持去看望他的养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2025-01-17T21:45:33+08:00</dcterms:created>
  <dcterms:modified xsi:type="dcterms:W3CDTF">2025-01-17T21:45:33+08:00</dcterms:modified>
</cp:coreProperties>
</file>

<file path=docProps/custom.xml><?xml version="1.0" encoding="utf-8"?>
<Properties xmlns="http://schemas.openxmlformats.org/officeDocument/2006/custom-properties" xmlns:vt="http://schemas.openxmlformats.org/officeDocument/2006/docPropsVTypes"/>
</file>