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在唐朝初年没有战功的张公谨，为何能入选凌烟阁二十四功臣？</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唐朝初年没有战功的张公谨，为何能入选凌烟阁二十四功臣?今天我们就来探究一下这位在凌烟阁二十四功臣中排名第十八位的张公谨为什么能排在程咬金、李勣、秦琼等人前面?张公谨，字弘慎，唐朝初年著名的将领，为凌</w:t>
      </w:r>
    </w:p>
    <w:p>
      <w:pPr>
        <w:ind w:left="0" w:right="0" w:firstLine="560"/>
        <w:spacing w:before="450" w:after="450" w:line="312" w:lineRule="auto"/>
      </w:pPr>
      <w:r>
        <w:rPr>
          <w:rFonts w:ascii="宋体" w:hAnsi="宋体" w:eastAsia="宋体" w:cs="宋体"/>
          <w:color w:val="000"/>
          <w:sz w:val="28"/>
          <w:szCs w:val="28"/>
        </w:rPr>
        <w:t xml:space="preserve">在唐朝初年没有战功的张公谨，为何能入选凌烟阁二十四功臣?今天我们就来探究一下这位在凌烟阁二十四功臣中排名第十八位的张公谨为什么能排在程咬金、李勣、秦琼等人前面?</w:t>
      </w:r>
    </w:p>
    <w:p>
      <w:pPr>
        <w:ind w:left="0" w:right="0" w:firstLine="560"/>
        <w:spacing w:before="450" w:after="450" w:line="312" w:lineRule="auto"/>
      </w:pPr>
      <w:r>
        <w:rPr>
          <w:rFonts w:ascii="宋体" w:hAnsi="宋体" w:eastAsia="宋体" w:cs="宋体"/>
          <w:color w:val="000"/>
          <w:sz w:val="28"/>
          <w:szCs w:val="28"/>
        </w:rPr>
        <w:t xml:space="preserve">张公谨，字弘慎，唐朝初年著名的将领，为凌烟阁二十四功臣之一。起初，张公谨在王世充的帐下任洧州长史，后随刺史一起降唐，并出任邹州别驾以及右武侯长史。在尉迟恭和徐世勣的大力推荐下，张公谨成为李世民秦王府幕僚中的一员。在面对太子与齐王的打压时，李世民向张公谨询问自保之策，张公谨的回答很令李世民满意，后来渐渐的也越来越受到器重。</w:t>
      </w:r>
    </w:p>
    <w:p>
      <w:pPr>
        <w:ind w:left="0" w:right="0" w:firstLine="560"/>
        <w:spacing w:before="450" w:after="450" w:line="312" w:lineRule="auto"/>
      </w:pPr>
      <w:r>
        <w:rPr>
          <w:rFonts w:ascii="宋体" w:hAnsi="宋体" w:eastAsia="宋体" w:cs="宋体"/>
          <w:color w:val="000"/>
          <w:sz w:val="28"/>
          <w:szCs w:val="28"/>
        </w:rPr>
        <w:t xml:space="preserve">要说张公谨这一生最大的功绩是什么，那就是促成李世民玄武门之变的成功。武德九年，忍无可忍的李世民决定诛杀李建成与李元吉，但内心又十分的犹豫不决，就找人来占卜测算此行是否顺利，结果占卜还未开始的时候，就只见走进来的张公谨将占卜的器具都扔在地上，对李世民说：“占卜是为了解决一些疑难杂事，可是已经决定好的事还有什么号占卜的，如果占卜出的结果不吉利，难道诛杀二人的行动就此停止吗?”</w:t>
      </w:r>
    </w:p>
    <w:p>
      <w:pPr>
        <w:ind w:left="0" w:right="0" w:firstLine="560"/>
        <w:spacing w:before="450" w:after="450" w:line="312" w:lineRule="auto"/>
      </w:pPr>
      <w:r>
        <w:rPr>
          <w:rFonts w:ascii="宋体" w:hAnsi="宋体" w:eastAsia="宋体" w:cs="宋体"/>
          <w:color w:val="000"/>
          <w:sz w:val="28"/>
          <w:szCs w:val="28"/>
        </w:rPr>
        <w:t xml:space="preserve">武德九年六月初四，李世民率众埋伏在玄武门，在将李建成与李元吉杀掉之后，此时的秦王亲卫已经没有多少人了，玄武门外有数千东宫精锐正在赶来，如果让他们攻进玄武门，那李世民发动的这场政变将功亏一篑，甚至会付出生命的代价。正在这个危机的时刻，张公谨站了出来，别看他只是一个文官，但他还是有些武力的,他一个人跑到玄武门前，杀退了前来支援的东宫卫队，然后将玄武门的城门关上，以一己之力抵挡住即将发生的危机。有史籍记载“张公谨多力，独闭关以拒之，不得入。”</w:t>
      </w:r>
    </w:p>
    <w:p>
      <w:pPr>
        <w:ind w:left="0" w:right="0" w:firstLine="560"/>
        <w:spacing w:before="450" w:after="450" w:line="312" w:lineRule="auto"/>
      </w:pPr>
      <w:r>
        <w:rPr>
          <w:rFonts w:ascii="宋体" w:hAnsi="宋体" w:eastAsia="宋体" w:cs="宋体"/>
          <w:color w:val="000"/>
          <w:sz w:val="28"/>
          <w:szCs w:val="28"/>
        </w:rPr>
        <w:t xml:space="preserve">事后，张公谨被李世民封为定远郡公，食邑一千户。虽然爵位不及秦琼与程咬金二人，但在食邑上足以看出李世民是有多看重他。李世民即位之后，就一直重用张公谨，而在消灭了被李世民视作一生耻辱的渭水之约的颉利可汗后，爵位上才被封为邹国公。</w:t>
      </w:r>
    </w:p>
    <w:p>
      <w:pPr>
        <w:ind w:left="0" w:right="0" w:firstLine="560"/>
        <w:spacing w:before="450" w:after="450" w:line="312" w:lineRule="auto"/>
      </w:pPr>
      <w:r>
        <w:rPr>
          <w:rFonts w:ascii="宋体" w:hAnsi="宋体" w:eastAsia="宋体" w:cs="宋体"/>
          <w:color w:val="000"/>
          <w:sz w:val="28"/>
          <w:szCs w:val="28"/>
        </w:rPr>
        <w:t xml:space="preserve">时年39岁，张公谨病逝于襄州，李世民亲自在灵前致哀。在凌烟阁设二十四功臣画像时，李世民都没忘已经故去的张公谨，并将他排在二十四功臣中的第十八位。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2025-01-19T03:06:46+08:00</dcterms:created>
  <dcterms:modified xsi:type="dcterms:W3CDTF">2025-01-19T03:06:46+08:00</dcterms:modified>
</cp:coreProperties>
</file>

<file path=docProps/custom.xml><?xml version="1.0" encoding="utf-8"?>
<Properties xmlns="http://schemas.openxmlformats.org/officeDocument/2006/custom-properties" xmlns:vt="http://schemas.openxmlformats.org/officeDocument/2006/docPropsVTypes"/>
</file>